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FB5" w:rsidRPr="00801847" w:rsidRDefault="000C2FB5" w:rsidP="005D6A2A">
      <w:pPr>
        <w:jc w:val="right"/>
      </w:pPr>
      <w:r w:rsidRPr="00801847">
        <w:t>Ф. 7.03-03</w:t>
      </w:r>
    </w:p>
    <w:p w:rsidR="000C2FB5" w:rsidRPr="00801847" w:rsidRDefault="000C2FB5" w:rsidP="005D6A2A">
      <w:pPr>
        <w:pStyle w:val="af2"/>
        <w:spacing w:after="0"/>
        <w:jc w:val="center"/>
      </w:pPr>
    </w:p>
    <w:p w:rsidR="000C2FB5" w:rsidRPr="00801847" w:rsidRDefault="000C2FB5" w:rsidP="005D6A2A">
      <w:pPr>
        <w:pStyle w:val="af2"/>
        <w:spacing w:after="0"/>
        <w:jc w:val="center"/>
      </w:pPr>
    </w:p>
    <w:p w:rsidR="000C2FB5" w:rsidRPr="00801847" w:rsidRDefault="007850EA" w:rsidP="005D6A2A">
      <w:pPr>
        <w:pStyle w:val="af2"/>
        <w:spacing w:after="0"/>
        <w:jc w:val="cente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85pt;height:130.55pt;mso-position-horizontal-relative:char;mso-position-vertical-relative:line">
            <v:imagedata r:id="rId8" o:title=""/>
          </v:shape>
        </w:pict>
      </w:r>
      <w:bookmarkEnd w:id="0"/>
    </w:p>
    <w:p w:rsidR="000C2FB5" w:rsidRPr="00801847" w:rsidRDefault="000C2FB5" w:rsidP="005D6A2A">
      <w:pPr>
        <w:pStyle w:val="af2"/>
        <w:spacing w:after="0"/>
        <w:jc w:val="center"/>
      </w:pPr>
    </w:p>
    <w:p w:rsidR="000C2FB5" w:rsidRPr="00801847" w:rsidRDefault="000C2FB5" w:rsidP="005D6A2A">
      <w:pPr>
        <w:pStyle w:val="a6"/>
        <w:rPr>
          <w:iCs/>
          <w:sz w:val="28"/>
          <w:szCs w:val="28"/>
        </w:rPr>
      </w:pPr>
    </w:p>
    <w:p w:rsidR="000C2FB5" w:rsidRPr="00801847" w:rsidRDefault="000C2FB5" w:rsidP="005D6A2A">
      <w:pPr>
        <w:jc w:val="center"/>
        <w:rPr>
          <w:lang w:eastAsia="ko-KR"/>
        </w:rPr>
      </w:pPr>
      <w:r w:rsidRPr="00801847">
        <w:rPr>
          <w:lang w:eastAsia="ko-KR"/>
        </w:rPr>
        <w:t xml:space="preserve">Бимбетова Г.Ж., </w:t>
      </w:r>
      <w:r w:rsidR="008E573E" w:rsidRPr="00801847">
        <w:rPr>
          <w:lang w:eastAsia="ko-KR"/>
        </w:rPr>
        <w:t>Сакибаева С.А.</w:t>
      </w:r>
    </w:p>
    <w:p w:rsidR="000C2FB5" w:rsidRPr="00801847" w:rsidRDefault="000C2FB5" w:rsidP="005D6A2A">
      <w:pPr>
        <w:jc w:val="center"/>
        <w:outlineLvl w:val="0"/>
      </w:pPr>
    </w:p>
    <w:p w:rsidR="000C2FB5" w:rsidRPr="00801847" w:rsidRDefault="000C2FB5" w:rsidP="005D6A2A">
      <w:pPr>
        <w:jc w:val="center"/>
        <w:outlineLvl w:val="0"/>
      </w:pPr>
      <w:r w:rsidRPr="00801847">
        <w:t xml:space="preserve"> «Мұнай өңдеудегі технологиялық есептеулер»</w:t>
      </w:r>
    </w:p>
    <w:p w:rsidR="000C2FB5" w:rsidRPr="00801847" w:rsidRDefault="000C2FB5" w:rsidP="005D6A2A">
      <w:pPr>
        <w:jc w:val="center"/>
        <w:outlineLvl w:val="0"/>
      </w:pPr>
      <w:r w:rsidRPr="00801847">
        <w:t xml:space="preserve"> пәнін оқыту бойынша  </w:t>
      </w:r>
    </w:p>
    <w:p w:rsidR="000C2FB5" w:rsidRPr="00801847" w:rsidRDefault="000C2FB5" w:rsidP="005D6A2A">
      <w:pPr>
        <w:jc w:val="center"/>
        <w:outlineLvl w:val="0"/>
        <w:rPr>
          <w:b/>
        </w:rPr>
      </w:pPr>
      <w:r w:rsidRPr="00801847">
        <w:rPr>
          <w:b/>
        </w:rPr>
        <w:t>ӘДІСТЕМЕЛІК НҰСҚАУ</w:t>
      </w:r>
    </w:p>
    <w:p w:rsidR="00212678" w:rsidRPr="00801847" w:rsidRDefault="00212678" w:rsidP="005D6A2A">
      <w:pPr>
        <w:jc w:val="center"/>
        <w:rPr>
          <w:lang w:eastAsia="ko-KR"/>
        </w:rPr>
      </w:pPr>
    </w:p>
    <w:p w:rsidR="00B87DC1" w:rsidRPr="00801847" w:rsidRDefault="00B87DC1" w:rsidP="005D6A2A">
      <w:pPr>
        <w:jc w:val="center"/>
        <w:rPr>
          <w:lang w:eastAsia="ko-KR"/>
        </w:rPr>
      </w:pPr>
    </w:p>
    <w:p w:rsidR="00212678" w:rsidRPr="00801847" w:rsidRDefault="00212678" w:rsidP="005D6A2A">
      <w:pPr>
        <w:pStyle w:val="a6"/>
        <w:jc w:val="center"/>
        <w:rPr>
          <w:b/>
          <w:iCs/>
          <w:sz w:val="28"/>
          <w:szCs w:val="28"/>
          <w:lang w:val="kk-KZ"/>
        </w:rPr>
      </w:pPr>
    </w:p>
    <w:p w:rsidR="00212678" w:rsidRPr="00801847" w:rsidRDefault="00516A2E" w:rsidP="005D6A2A">
      <w:pPr>
        <w:pStyle w:val="a6"/>
        <w:jc w:val="center"/>
        <w:rPr>
          <w:iCs/>
          <w:sz w:val="28"/>
          <w:szCs w:val="28"/>
          <w:lang w:val="kk-KZ"/>
        </w:rPr>
      </w:pPr>
      <w:r w:rsidRPr="007850EA">
        <w:rPr>
          <w:noProof/>
          <w:sz w:val="28"/>
          <w:szCs w:val="28"/>
        </w:rPr>
        <w:pict>
          <v:shape id="Рисунок 242" o:spid="_x0000_i1026" type="#_x0000_t75" alt="гл" style="width:425.3pt;height:279.85pt;visibility:visible">
            <v:imagedata r:id="rId9" o:title=""/>
          </v:shape>
        </w:pict>
      </w:r>
    </w:p>
    <w:p w:rsidR="00212678" w:rsidRPr="00801847" w:rsidRDefault="00212678" w:rsidP="005D6A2A">
      <w:pPr>
        <w:jc w:val="center"/>
      </w:pPr>
    </w:p>
    <w:p w:rsidR="00212678" w:rsidRPr="00801847" w:rsidRDefault="00212678" w:rsidP="005D6A2A">
      <w:pPr>
        <w:jc w:val="center"/>
      </w:pPr>
    </w:p>
    <w:p w:rsidR="00212678" w:rsidRPr="00801847" w:rsidRDefault="00212678" w:rsidP="005D6A2A">
      <w:pPr>
        <w:jc w:val="center"/>
      </w:pPr>
    </w:p>
    <w:p w:rsidR="00212678" w:rsidRPr="00801847" w:rsidRDefault="00212678" w:rsidP="005D6A2A">
      <w:pPr>
        <w:jc w:val="center"/>
      </w:pPr>
    </w:p>
    <w:p w:rsidR="00212678" w:rsidRPr="00801847" w:rsidRDefault="00212678" w:rsidP="005D6A2A">
      <w:pPr>
        <w:jc w:val="center"/>
      </w:pPr>
    </w:p>
    <w:p w:rsidR="00212678" w:rsidRPr="00801847" w:rsidRDefault="00212678" w:rsidP="005D6A2A">
      <w:pPr>
        <w:jc w:val="center"/>
      </w:pPr>
    </w:p>
    <w:p w:rsidR="00212678" w:rsidRPr="00801847" w:rsidRDefault="00212678" w:rsidP="005D6A2A">
      <w:pPr>
        <w:jc w:val="center"/>
      </w:pPr>
      <w:r w:rsidRPr="00801847">
        <w:t>Шымкент, 201</w:t>
      </w:r>
      <w:r w:rsidR="000C2FB5" w:rsidRPr="00801847">
        <w:t>7</w:t>
      </w:r>
      <w:bookmarkStart w:id="1" w:name="_Toc398212870"/>
    </w:p>
    <w:p w:rsidR="00212678" w:rsidRPr="00801847" w:rsidRDefault="00212678" w:rsidP="005D6A2A">
      <w:pPr>
        <w:jc w:val="center"/>
        <w:rPr>
          <w:noProof/>
        </w:rPr>
      </w:pPr>
    </w:p>
    <w:bookmarkEnd w:id="1"/>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7850EA" w:rsidP="005D6A2A">
      <w:pPr>
        <w:jc w:val="center"/>
        <w:rPr>
          <w:lang w:eastAsia="ko-KR"/>
        </w:rPr>
      </w:pPr>
      <w:r w:rsidRPr="007850EA">
        <w:rPr>
          <w:noProof/>
          <w:lang w:eastAsia="ko-KR"/>
        </w:rPr>
        <w:pict>
          <v:shapetype id="_x0000_t202" coordsize="21600,21600" o:spt="202" path="m,l,21600r21600,l21600,xe">
            <v:stroke joinstyle="miter"/>
            <v:path gradientshapeok="t" o:connecttype="rect"/>
          </v:shapetype>
          <v:shape id="_x0000_s1076" type="#_x0000_t202" style="position:absolute;left:0;text-align:left;margin-left:248.5pt;margin-top:13.95pt;width:30.7pt;height:18.1pt;z-index:251660288;mso-width-relative:margin;mso-height-relative:margin" stroked="f">
            <v:textbox>
              <w:txbxContent>
                <w:p w:rsidR="00801847" w:rsidRDefault="00801847">
                  <w:pPr>
                    <w:rPr>
                      <w:lang w:val="ru-RU"/>
                    </w:rPr>
                  </w:pPr>
                </w:p>
              </w:txbxContent>
            </v:textbox>
          </v:shape>
        </w:pict>
      </w:r>
    </w:p>
    <w:p w:rsidR="000C2FB5" w:rsidRPr="00801847" w:rsidRDefault="000C2FB5" w:rsidP="005D6A2A">
      <w:pPr>
        <w:jc w:val="center"/>
        <w:rPr>
          <w:lang w:eastAsia="ko-KR"/>
        </w:rPr>
      </w:pPr>
      <w:r w:rsidRPr="00801847">
        <w:rPr>
          <w:lang w:eastAsia="ko-KR"/>
        </w:rPr>
        <w:lastRenderedPageBreak/>
        <w:t>ҚАЗАҚСТАН РЕСПУБЛИКАСЫНЫҢ БІЛІМ ЖӘНЕ ҒЫЛЫМ МИНИСТРЛІГІ</w:t>
      </w:r>
    </w:p>
    <w:p w:rsidR="000C2FB5" w:rsidRPr="00801847" w:rsidRDefault="000C2FB5" w:rsidP="005D6A2A">
      <w:pPr>
        <w:jc w:val="center"/>
        <w:rPr>
          <w:lang w:eastAsia="ko-KR"/>
        </w:rPr>
      </w:pPr>
    </w:p>
    <w:p w:rsidR="000C2FB5" w:rsidRPr="00801847" w:rsidRDefault="000C2FB5" w:rsidP="005D6A2A">
      <w:pPr>
        <w:jc w:val="center"/>
        <w:rPr>
          <w:lang w:eastAsia="ko-KR"/>
        </w:rPr>
      </w:pPr>
      <w:r w:rsidRPr="00801847">
        <w:rPr>
          <w:lang w:eastAsia="ko-KR"/>
        </w:rPr>
        <w:t>М. ӘУЕЗОВ АТЫНДАҒЫ ОҢТҮСТІК ҚАЗАҚСТАН МЕМЛЕКЕТТІК УНИВЕРСИТЕТІ</w:t>
      </w: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p>
    <w:p w:rsidR="000C2FB5" w:rsidRPr="00801847" w:rsidRDefault="000C2FB5" w:rsidP="005D6A2A">
      <w:pPr>
        <w:jc w:val="center"/>
        <w:rPr>
          <w:lang w:eastAsia="ko-KR"/>
        </w:rPr>
      </w:pPr>
      <w:r w:rsidRPr="00801847">
        <w:rPr>
          <w:lang w:eastAsia="ko-KR"/>
        </w:rPr>
        <w:t>«Мұнай өңдеу   және мұнайхимиясы» кафедрасы</w:t>
      </w: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rPr>
          <w:lang w:eastAsia="ko-KR"/>
        </w:rPr>
      </w:pPr>
      <w:r w:rsidRPr="00801847">
        <w:rPr>
          <w:lang w:eastAsia="ko-KR"/>
        </w:rPr>
        <w:t xml:space="preserve">Бимбетова Г.Ж., </w:t>
      </w:r>
      <w:r w:rsidR="008E573E" w:rsidRPr="00801847">
        <w:rPr>
          <w:lang w:eastAsia="ko-KR"/>
        </w:rPr>
        <w:t>Сакибаева С.А.</w:t>
      </w:r>
    </w:p>
    <w:p w:rsidR="000C2FB5" w:rsidRPr="00801847" w:rsidRDefault="000C2FB5" w:rsidP="005D6A2A">
      <w:pPr>
        <w:jc w:val="center"/>
        <w:outlineLvl w:val="0"/>
      </w:pPr>
    </w:p>
    <w:p w:rsidR="000C2FB5" w:rsidRPr="00801847" w:rsidRDefault="000C2FB5" w:rsidP="005D6A2A">
      <w:pPr>
        <w:jc w:val="center"/>
        <w:outlineLvl w:val="0"/>
      </w:pPr>
      <w:r w:rsidRPr="00801847">
        <w:t>«Мұнай өңдеудегі технологиялық есептеулер»</w:t>
      </w:r>
    </w:p>
    <w:p w:rsidR="000C2FB5" w:rsidRPr="00801847" w:rsidRDefault="000C2FB5" w:rsidP="005D6A2A">
      <w:pPr>
        <w:jc w:val="center"/>
        <w:outlineLvl w:val="0"/>
      </w:pPr>
      <w:r w:rsidRPr="00801847">
        <w:t xml:space="preserve"> пәнін  оқыту бойынша </w:t>
      </w:r>
    </w:p>
    <w:p w:rsidR="000C2FB5" w:rsidRPr="00801847" w:rsidRDefault="000C2FB5" w:rsidP="005D6A2A">
      <w:pPr>
        <w:jc w:val="center"/>
        <w:outlineLvl w:val="0"/>
        <w:rPr>
          <w:b/>
        </w:rPr>
      </w:pPr>
      <w:r w:rsidRPr="00801847">
        <w:rPr>
          <w:b/>
        </w:rPr>
        <w:t>ӘДІСТЕМЕЛІК НҰСҚАУ</w:t>
      </w:r>
    </w:p>
    <w:p w:rsidR="00BC4228" w:rsidRPr="00801847" w:rsidRDefault="00BC4228" w:rsidP="005D6A2A">
      <w:pPr>
        <w:jc w:val="center"/>
        <w:outlineLvl w:val="0"/>
        <w:rPr>
          <w:b/>
        </w:rPr>
      </w:pPr>
    </w:p>
    <w:p w:rsidR="00BC4228" w:rsidRPr="00801847" w:rsidRDefault="00BC4228" w:rsidP="005D6A2A">
      <w:pPr>
        <w:jc w:val="center"/>
        <w:outlineLvl w:val="0"/>
        <w:rPr>
          <w:b/>
        </w:rPr>
      </w:pPr>
    </w:p>
    <w:p w:rsidR="00BC4228" w:rsidRPr="00801847" w:rsidRDefault="00BC4228" w:rsidP="005D6A2A">
      <w:pPr>
        <w:jc w:val="center"/>
        <w:outlineLvl w:val="0"/>
        <w:rPr>
          <w:b/>
        </w:rPr>
      </w:pPr>
    </w:p>
    <w:p w:rsidR="00BC4228" w:rsidRPr="00801847" w:rsidRDefault="00BC4228" w:rsidP="00BC4228">
      <w:pPr>
        <w:jc w:val="center"/>
        <w:outlineLvl w:val="0"/>
      </w:pPr>
      <w:r w:rsidRPr="00801847">
        <w:t xml:space="preserve">5В072100 – «Органикалық заттардың химиялық технологиясы» </w:t>
      </w:r>
    </w:p>
    <w:p w:rsidR="00BC4228" w:rsidRPr="00801847" w:rsidRDefault="00BC4228" w:rsidP="00BC4228">
      <w:pPr>
        <w:jc w:val="center"/>
        <w:outlineLvl w:val="0"/>
      </w:pPr>
      <w:r w:rsidRPr="00801847">
        <w:t xml:space="preserve"> мамандығы студенттеріне  арналған </w:t>
      </w:r>
    </w:p>
    <w:p w:rsidR="000C2FB5" w:rsidRPr="00801847" w:rsidRDefault="000C2FB5" w:rsidP="005D6A2A">
      <w:pPr>
        <w:pStyle w:val="af2"/>
        <w:spacing w:after="0"/>
        <w:jc w:val="center"/>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0C2FB5" w:rsidRPr="00801847" w:rsidRDefault="000C2FB5" w:rsidP="005D6A2A">
      <w:pPr>
        <w:jc w:val="center"/>
        <w:outlineLvl w:val="0"/>
      </w:pPr>
    </w:p>
    <w:p w:rsidR="00B87DC1" w:rsidRPr="00801847" w:rsidRDefault="00B87DC1" w:rsidP="005D6A2A">
      <w:pPr>
        <w:jc w:val="center"/>
        <w:outlineLvl w:val="0"/>
      </w:pPr>
    </w:p>
    <w:p w:rsidR="000C2FB5" w:rsidRPr="00801847" w:rsidRDefault="000C2FB5" w:rsidP="005D6A2A">
      <w:pPr>
        <w:outlineLvl w:val="0"/>
      </w:pPr>
    </w:p>
    <w:p w:rsidR="000C2FB5" w:rsidRPr="00801847" w:rsidRDefault="000C2FB5" w:rsidP="005D6A2A">
      <w:pPr>
        <w:jc w:val="center"/>
        <w:outlineLvl w:val="0"/>
      </w:pPr>
      <w:r w:rsidRPr="00801847">
        <w:t>Шымкент</w:t>
      </w:r>
      <w:r w:rsidR="00BC4228" w:rsidRPr="00801847">
        <w:t>-</w:t>
      </w:r>
      <w:r w:rsidRPr="00801847">
        <w:t>2017ж.</w:t>
      </w:r>
    </w:p>
    <w:p w:rsidR="005D6A2A" w:rsidRPr="00801847" w:rsidRDefault="007850EA" w:rsidP="005D6A2A">
      <w:pPr>
        <w:jc w:val="center"/>
        <w:outlineLvl w:val="0"/>
      </w:pPr>
      <w:r w:rsidRPr="007850EA">
        <w:rPr>
          <w:noProof/>
        </w:rPr>
        <w:pict>
          <v:shape id="_x0000_s1029" type="#_x0000_t202" style="position:absolute;left:0;text-align:left;margin-left:228.85pt;margin-top:23.1pt;width:36.05pt;height:12.8pt;z-index:2" stroked="f">
            <v:textbox style="mso-next-textbox:#_x0000_s1029">
              <w:txbxContent>
                <w:p w:rsidR="00801847" w:rsidRDefault="00801847" w:rsidP="000C2FB5"/>
              </w:txbxContent>
            </v:textbox>
          </v:shape>
        </w:pict>
      </w:r>
      <w:r>
        <w:rPr>
          <w:noProof/>
          <w:lang w:val="ru-RU" w:eastAsia="ru-RU"/>
        </w:rPr>
        <w:pict>
          <v:shape id="_x0000_s1077" type="#_x0000_t202" style="position:absolute;left:0;text-align:left;margin-left:244.2pt;margin-top:12.2pt;width:30.7pt;height:18.1pt;z-index:251661312;mso-width-relative:margin;mso-height-relative:margin" stroked="f">
            <v:textbox>
              <w:txbxContent>
                <w:p w:rsidR="00801847" w:rsidRDefault="00801847" w:rsidP="00BC4228">
                  <w:pPr>
                    <w:rPr>
                      <w:lang w:val="ru-RU"/>
                    </w:rPr>
                  </w:pPr>
                </w:p>
              </w:txbxContent>
            </v:textbox>
          </v:shape>
        </w:pict>
      </w:r>
    </w:p>
    <w:p w:rsidR="00801847" w:rsidRDefault="00801847" w:rsidP="00801847">
      <w:r w:rsidRPr="00773327">
        <w:lastRenderedPageBreak/>
        <w:t>ЖОК 665.63/65.(076.1)</w:t>
      </w:r>
    </w:p>
    <w:p w:rsidR="000C2FB5" w:rsidRPr="00801847" w:rsidRDefault="000C2FB5" w:rsidP="00801847">
      <w:pPr>
        <w:ind w:firstLine="0"/>
        <w:jc w:val="left"/>
        <w:rPr>
          <w:lang w:eastAsia="ko-KR"/>
        </w:rPr>
      </w:pPr>
    </w:p>
    <w:p w:rsidR="000C2FB5" w:rsidRPr="00801847" w:rsidRDefault="000C2FB5" w:rsidP="005D6A2A">
      <w:pPr>
        <w:outlineLvl w:val="0"/>
      </w:pPr>
      <w:r w:rsidRPr="00801847">
        <w:rPr>
          <w:lang w:eastAsia="ko-KR"/>
        </w:rPr>
        <w:t xml:space="preserve">Құрастырған: Бимбетова Г.Ж., </w:t>
      </w:r>
      <w:r w:rsidR="008E573E" w:rsidRPr="00801847">
        <w:rPr>
          <w:lang w:eastAsia="ko-KR"/>
        </w:rPr>
        <w:t>Сакибаева С.А.</w:t>
      </w:r>
      <w:r w:rsidRPr="00801847">
        <w:t xml:space="preserve">  «Мұнай өңдеудегі технологиялық есептеулер» пәнін оқыту бойынша әдістемелік нұсқау. Шымкент: М. Әуезов атындағы ОҚМУ, 2017ж. – </w:t>
      </w:r>
      <w:r w:rsidR="00854AC6" w:rsidRPr="00801847">
        <w:t>2</w:t>
      </w:r>
      <w:r w:rsidR="00B25933">
        <w:t>8</w:t>
      </w:r>
      <w:r w:rsidRPr="00801847">
        <w:t>б.</w:t>
      </w:r>
    </w:p>
    <w:p w:rsidR="000C2FB5" w:rsidRPr="00801847" w:rsidRDefault="000C2FB5" w:rsidP="005D6A2A">
      <w:pPr>
        <w:pStyle w:val="af2"/>
        <w:spacing w:after="0"/>
        <w:ind w:firstLine="426"/>
        <w:rPr>
          <w:lang w:eastAsia="ko-KR"/>
        </w:rPr>
      </w:pPr>
    </w:p>
    <w:p w:rsidR="00212678" w:rsidRPr="00801847" w:rsidRDefault="00212678" w:rsidP="005D6A2A">
      <w:pPr>
        <w:rPr>
          <w:lang w:eastAsia="ko-KR"/>
        </w:rPr>
      </w:pPr>
    </w:p>
    <w:p w:rsidR="000C2FB5" w:rsidRPr="00801847" w:rsidRDefault="000C2FB5" w:rsidP="005D6A2A">
      <w:pPr>
        <w:pStyle w:val="af2"/>
        <w:spacing w:after="0"/>
        <w:ind w:firstLine="426"/>
        <w:rPr>
          <w:lang w:eastAsia="ko-KR"/>
        </w:rPr>
      </w:pPr>
      <w:r w:rsidRPr="00801847">
        <w:t xml:space="preserve">  Әдістемелік нұсқаулар 5В072100- «Органикалық заттардың химиялық технологиясы» мамандығы бойынша  «Мұнай өңдеудегі технологиялық есептеулер» пәнінің оқу бағдарламасы талаптарына сай құрастырылған және пәнді оқытуды ұйымдастыру бойынша  барлық қажетті мәліметтерді қамтиды.</w:t>
      </w:r>
    </w:p>
    <w:p w:rsidR="000C2FB5" w:rsidRPr="00801847" w:rsidRDefault="000C2FB5" w:rsidP="005D6A2A">
      <w:pPr>
        <w:pStyle w:val="af2"/>
        <w:spacing w:after="0"/>
        <w:ind w:firstLine="426"/>
        <w:rPr>
          <w:lang w:eastAsia="ko-KR"/>
        </w:rPr>
      </w:pPr>
    </w:p>
    <w:p w:rsidR="000C2FB5" w:rsidRPr="00801847" w:rsidRDefault="000C2FB5" w:rsidP="005D6A2A">
      <w:pPr>
        <w:pStyle w:val="af2"/>
        <w:spacing w:after="0"/>
        <w:ind w:firstLine="426"/>
        <w:rPr>
          <w:lang w:eastAsia="ko-KR"/>
        </w:rPr>
      </w:pPr>
    </w:p>
    <w:p w:rsidR="000C2FB5" w:rsidRPr="00801847" w:rsidRDefault="000C2FB5" w:rsidP="005D6A2A">
      <w:pPr>
        <w:pStyle w:val="af2"/>
        <w:spacing w:after="0"/>
        <w:ind w:firstLine="426"/>
        <w:rPr>
          <w:lang w:eastAsia="ko-KR"/>
        </w:rPr>
      </w:pPr>
      <w:r w:rsidRPr="00801847">
        <w:rPr>
          <w:lang w:eastAsia="ko-KR"/>
        </w:rPr>
        <w:t xml:space="preserve">  Қысқаша аннотация </w:t>
      </w:r>
    </w:p>
    <w:p w:rsidR="000C2FB5" w:rsidRPr="00801847" w:rsidRDefault="000C2FB5" w:rsidP="005D6A2A">
      <w:pPr>
        <w:pStyle w:val="af2"/>
        <w:spacing w:after="0"/>
        <w:ind w:firstLine="426"/>
      </w:pPr>
      <w:r w:rsidRPr="00801847">
        <w:rPr>
          <w:lang w:eastAsia="ko-KR"/>
        </w:rPr>
        <w:t xml:space="preserve">  Әдістемелік нұсқаулардың мазмұнында пәннің барлық негізгі материалдары мен оны орындауға қажетті  түсініктемелер,сонымен қатар пәнді оқытуға  қажетті әдібиеттер тізімі келтірілген. </w:t>
      </w:r>
    </w:p>
    <w:p w:rsidR="000C2FB5" w:rsidRPr="00801847" w:rsidRDefault="000C2FB5" w:rsidP="005D6A2A">
      <w:pPr>
        <w:pStyle w:val="af2"/>
        <w:spacing w:after="0"/>
        <w:ind w:firstLine="426"/>
      </w:pPr>
    </w:p>
    <w:p w:rsidR="000C2FB5" w:rsidRPr="00801847" w:rsidRDefault="000C2FB5" w:rsidP="005D6A2A">
      <w:pPr>
        <w:pStyle w:val="af2"/>
        <w:spacing w:after="0"/>
        <w:ind w:firstLine="426"/>
      </w:pPr>
    </w:p>
    <w:p w:rsidR="000C2FB5" w:rsidRPr="00801847" w:rsidRDefault="000C2FB5" w:rsidP="005D6A2A">
      <w:pPr>
        <w:ind w:firstLine="426"/>
      </w:pPr>
      <w:r w:rsidRPr="00801847">
        <w:t xml:space="preserve">   Рецензент: </w:t>
      </w:r>
    </w:p>
    <w:p w:rsidR="000C2FB5" w:rsidRPr="00801847" w:rsidRDefault="000C2FB5" w:rsidP="005D6A2A">
      <w:pPr>
        <w:ind w:firstLine="426"/>
      </w:pPr>
      <w:r w:rsidRPr="00801847">
        <w:rPr>
          <w:lang w:eastAsia="ko-KR"/>
        </w:rPr>
        <w:t xml:space="preserve">  Сырманова К.К.– т.ғ.д., М.Әуезов атындағы ОҚМУ «Мұнай өңдеу және мұнайхимиясы» кафедрасының   профессоры</w:t>
      </w:r>
    </w:p>
    <w:p w:rsidR="000C2FB5" w:rsidRPr="00801847" w:rsidRDefault="000C2FB5" w:rsidP="005D6A2A">
      <w:pPr>
        <w:ind w:firstLine="426"/>
        <w:rPr>
          <w:u w:val="single"/>
        </w:rPr>
      </w:pPr>
    </w:p>
    <w:p w:rsidR="000C2FB5" w:rsidRPr="00801847" w:rsidRDefault="000C2FB5" w:rsidP="005D6A2A">
      <w:pPr>
        <w:ind w:firstLine="426"/>
        <w:rPr>
          <w:u w:val="single"/>
        </w:rPr>
      </w:pPr>
    </w:p>
    <w:p w:rsidR="000C2FB5" w:rsidRPr="00801847" w:rsidRDefault="000C2FB5" w:rsidP="005D6A2A">
      <w:pPr>
        <w:ind w:firstLine="426"/>
        <w:rPr>
          <w:u w:val="single"/>
        </w:rPr>
      </w:pPr>
    </w:p>
    <w:p w:rsidR="000C2FB5" w:rsidRPr="00801847" w:rsidRDefault="000C2FB5" w:rsidP="005D6A2A">
      <w:pPr>
        <w:ind w:firstLine="426"/>
        <w:rPr>
          <w:color w:val="000000"/>
        </w:rPr>
      </w:pPr>
      <w:r w:rsidRPr="00801847">
        <w:t xml:space="preserve"> «Мұнай өңдеу және мұнайхимиясы» кафедрасының  мәжілісінде қарастырылып және баспаға  (</w:t>
      </w:r>
      <w:r w:rsidR="00596087" w:rsidRPr="00801847">
        <w:rPr>
          <w:color w:val="000000"/>
        </w:rPr>
        <w:t>№</w:t>
      </w:r>
      <w:r w:rsidR="00BC4228" w:rsidRPr="00801847">
        <w:rPr>
          <w:color w:val="000000"/>
        </w:rPr>
        <w:t>9</w:t>
      </w:r>
      <w:r w:rsidR="00B25933">
        <w:rPr>
          <w:color w:val="000000"/>
        </w:rPr>
        <w:t xml:space="preserve"> </w:t>
      </w:r>
      <w:r w:rsidR="00596087" w:rsidRPr="00801847">
        <w:rPr>
          <w:color w:val="000000"/>
        </w:rPr>
        <w:t xml:space="preserve">хаттама, </w:t>
      </w:r>
      <w:r w:rsidR="00BC4228" w:rsidRPr="00801847">
        <w:rPr>
          <w:color w:val="000000"/>
        </w:rPr>
        <w:t>19</w:t>
      </w:r>
      <w:r w:rsidR="00596087" w:rsidRPr="00801847">
        <w:rPr>
          <w:color w:val="000000"/>
        </w:rPr>
        <w:t>.</w:t>
      </w:r>
      <w:r w:rsidR="00BC4228" w:rsidRPr="00801847">
        <w:rPr>
          <w:color w:val="000000"/>
        </w:rPr>
        <w:t>04</w:t>
      </w:r>
      <w:r w:rsidRPr="00801847">
        <w:rPr>
          <w:color w:val="000000"/>
        </w:rPr>
        <w:t>.201</w:t>
      </w:r>
      <w:r w:rsidR="00BC4228" w:rsidRPr="00801847">
        <w:rPr>
          <w:color w:val="000000"/>
        </w:rPr>
        <w:t>7</w:t>
      </w:r>
      <w:r w:rsidRPr="00801847">
        <w:rPr>
          <w:color w:val="000000"/>
        </w:rPr>
        <w:t>ж</w:t>
      </w:r>
      <w:r w:rsidRPr="00801847">
        <w:t xml:space="preserve">)   ұсынылған және </w:t>
      </w:r>
      <w:r w:rsidRPr="00801847">
        <w:rPr>
          <w:color w:val="000000"/>
        </w:rPr>
        <w:t xml:space="preserve">«Химиялық инженерия және биотехнология» жоғары мектебінің инновациялық технологияларды оқыту мен  әдістемелік қамтамасыз ету комитетімен бекітілген </w:t>
      </w:r>
      <w:r w:rsidRPr="00801847">
        <w:t>(</w:t>
      </w:r>
      <w:r w:rsidRPr="00801847">
        <w:rPr>
          <w:color w:val="000000"/>
        </w:rPr>
        <w:t>№</w:t>
      </w:r>
      <w:r w:rsidR="00BC4228" w:rsidRPr="00801847">
        <w:rPr>
          <w:color w:val="000000"/>
        </w:rPr>
        <w:t>9</w:t>
      </w:r>
      <w:r w:rsidRPr="00801847">
        <w:rPr>
          <w:color w:val="000000"/>
        </w:rPr>
        <w:t xml:space="preserve"> хаттама, </w:t>
      </w:r>
      <w:r w:rsidR="00596087" w:rsidRPr="00801847">
        <w:rPr>
          <w:color w:val="000000"/>
        </w:rPr>
        <w:t>27.0</w:t>
      </w:r>
      <w:r w:rsidR="00BC4228" w:rsidRPr="00801847">
        <w:rPr>
          <w:color w:val="000000"/>
        </w:rPr>
        <w:t>4</w:t>
      </w:r>
      <w:r w:rsidR="00596087" w:rsidRPr="00801847">
        <w:rPr>
          <w:color w:val="000000"/>
        </w:rPr>
        <w:t>.</w:t>
      </w:r>
      <w:r w:rsidRPr="00801847">
        <w:rPr>
          <w:color w:val="000000"/>
        </w:rPr>
        <w:t>2017ж</w:t>
      </w:r>
      <w:r w:rsidRPr="00801847">
        <w:t xml:space="preserve">) </w:t>
      </w:r>
      <w:r w:rsidRPr="00801847">
        <w:rPr>
          <w:color w:val="000000"/>
        </w:rPr>
        <w:t xml:space="preserve">.  </w:t>
      </w:r>
    </w:p>
    <w:p w:rsidR="00212678" w:rsidRPr="00801847" w:rsidRDefault="00212678" w:rsidP="005D6A2A">
      <w:pPr>
        <w:rPr>
          <w:lang w:eastAsia="ko-KR"/>
        </w:rPr>
      </w:pPr>
    </w:p>
    <w:p w:rsidR="00212678" w:rsidRPr="00801847" w:rsidRDefault="00212678" w:rsidP="005D6A2A">
      <w:pPr>
        <w:rPr>
          <w:lang w:eastAsia="ko-KR"/>
        </w:rPr>
      </w:pPr>
    </w:p>
    <w:p w:rsidR="00212678" w:rsidRPr="00801847" w:rsidRDefault="00212678" w:rsidP="005D6A2A">
      <w:pPr>
        <w:rPr>
          <w:lang w:eastAsia="ko-KR"/>
        </w:rPr>
      </w:pPr>
    </w:p>
    <w:p w:rsidR="000C2FB5" w:rsidRPr="00801847" w:rsidRDefault="000C2FB5" w:rsidP="005D6A2A">
      <w:pPr>
        <w:rPr>
          <w:lang w:eastAsia="ko-KR"/>
        </w:rPr>
      </w:pPr>
    </w:p>
    <w:p w:rsidR="00212678" w:rsidRPr="00801847" w:rsidRDefault="00212678" w:rsidP="005D6A2A">
      <w:pPr>
        <w:rPr>
          <w:lang w:eastAsia="ko-KR"/>
        </w:rPr>
      </w:pPr>
      <w:r w:rsidRPr="00801847">
        <w:rPr>
          <w:lang w:eastAsia="ko-KR"/>
        </w:rPr>
        <w:t xml:space="preserve">М.Әуезов атындағы ОҚМУ Әдістемелік кеңесімен басылымға ұсынылған хаттама №    </w:t>
      </w:r>
      <w:r w:rsidR="00596087" w:rsidRPr="00801847">
        <w:rPr>
          <w:lang w:eastAsia="ko-KR"/>
        </w:rPr>
        <w:t xml:space="preserve">, </w:t>
      </w:r>
      <w:r w:rsidRPr="00801847">
        <w:rPr>
          <w:lang w:eastAsia="ko-KR"/>
        </w:rPr>
        <w:t>«  »    20</w:t>
      </w:r>
      <w:r w:rsidR="00596087" w:rsidRPr="00801847">
        <w:rPr>
          <w:lang w:eastAsia="ko-KR"/>
        </w:rPr>
        <w:t>17ж</w:t>
      </w:r>
      <w:r w:rsidRPr="00801847">
        <w:rPr>
          <w:lang w:eastAsia="ko-KR"/>
        </w:rPr>
        <w:t>.</w:t>
      </w:r>
    </w:p>
    <w:p w:rsidR="00212678" w:rsidRPr="00801847" w:rsidRDefault="00212678" w:rsidP="005D6A2A">
      <w:pPr>
        <w:rPr>
          <w:lang w:eastAsia="ru-RU"/>
        </w:rPr>
      </w:pPr>
    </w:p>
    <w:p w:rsidR="00212678" w:rsidRPr="00801847" w:rsidRDefault="00212678" w:rsidP="005D6A2A">
      <w:pPr>
        <w:rPr>
          <w:lang w:eastAsia="ko-KR"/>
        </w:rPr>
      </w:pPr>
    </w:p>
    <w:p w:rsidR="00212678" w:rsidRPr="00801847" w:rsidRDefault="00212678" w:rsidP="005D6A2A">
      <w:pPr>
        <w:rPr>
          <w:lang w:eastAsia="ko-KR"/>
        </w:rPr>
      </w:pPr>
    </w:p>
    <w:p w:rsidR="00212678" w:rsidRPr="00801847" w:rsidRDefault="00212678" w:rsidP="005D6A2A">
      <w:pPr>
        <w:rPr>
          <w:lang w:eastAsia="ko-KR"/>
        </w:rPr>
      </w:pPr>
    </w:p>
    <w:p w:rsidR="00212678" w:rsidRPr="00801847" w:rsidRDefault="00212678" w:rsidP="005D6A2A">
      <w:pPr>
        <w:rPr>
          <w:lang w:eastAsia="ko-KR"/>
        </w:rPr>
      </w:pPr>
    </w:p>
    <w:p w:rsidR="00212678" w:rsidRPr="00801847" w:rsidRDefault="00212678" w:rsidP="005D6A2A">
      <w:pPr>
        <w:rPr>
          <w:lang w:eastAsia="ko-KR"/>
        </w:rPr>
      </w:pPr>
    </w:p>
    <w:p w:rsidR="00212678" w:rsidRPr="00801847" w:rsidRDefault="00212678" w:rsidP="005D6A2A">
      <w:pPr>
        <w:rPr>
          <w:lang w:eastAsia="ko-KR"/>
        </w:rPr>
      </w:pPr>
    </w:p>
    <w:p w:rsidR="00801847" w:rsidRPr="00801847" w:rsidRDefault="00801847" w:rsidP="00801847">
      <w:pPr>
        <w:pStyle w:val="21"/>
        <w:shd w:val="clear" w:color="auto" w:fill="FFFFFF"/>
        <w:jc w:val="both"/>
        <w:rPr>
          <w:color w:val="000000"/>
          <w:spacing w:val="5"/>
          <w:sz w:val="28"/>
          <w:szCs w:val="28"/>
          <w:lang w:val="kk-KZ"/>
        </w:rPr>
      </w:pPr>
      <w:r w:rsidRPr="00801847">
        <w:rPr>
          <w:color w:val="000000"/>
          <w:spacing w:val="5"/>
          <w:sz w:val="28"/>
          <w:szCs w:val="28"/>
          <w:lang w:val="kk-KZ"/>
        </w:rPr>
        <w:sym w:font="Symbol" w:char="F0E3"/>
      </w:r>
      <w:r w:rsidRPr="00801847">
        <w:rPr>
          <w:color w:val="000000"/>
          <w:spacing w:val="5"/>
          <w:sz w:val="28"/>
          <w:szCs w:val="28"/>
          <w:lang w:val="kk-KZ"/>
        </w:rPr>
        <w:t xml:space="preserve"> М.Әуезов атындағы Оңтүстік Қазақстан мемлекеттік университеті, 2017ж.</w:t>
      </w:r>
    </w:p>
    <w:p w:rsidR="00801847" w:rsidRPr="00801847" w:rsidRDefault="00801847" w:rsidP="00801847">
      <w:pPr>
        <w:pStyle w:val="21"/>
        <w:shd w:val="clear" w:color="auto" w:fill="FFFFFF"/>
        <w:jc w:val="both"/>
        <w:rPr>
          <w:sz w:val="28"/>
          <w:szCs w:val="28"/>
          <w:lang w:val="kk-KZ"/>
        </w:rPr>
      </w:pPr>
      <w:r w:rsidRPr="00801847">
        <w:rPr>
          <w:sz w:val="28"/>
          <w:szCs w:val="28"/>
          <w:lang w:val="kk-KZ"/>
        </w:rPr>
        <w:t>Шығаруға жауапты:  Бимбетова Г.Ж.</w:t>
      </w:r>
    </w:p>
    <w:p w:rsidR="00516A2E" w:rsidRDefault="007850EA" w:rsidP="00516A2E">
      <w:pPr>
        <w:jc w:val="center"/>
        <w:rPr>
          <w:b/>
          <w:sz w:val="24"/>
          <w:szCs w:val="24"/>
        </w:rPr>
      </w:pPr>
      <w:r w:rsidRPr="007850EA">
        <w:rPr>
          <w:noProof/>
          <w:lang w:val="ru-RU" w:eastAsia="ru-RU"/>
        </w:rPr>
        <w:pict>
          <v:shape id="_x0000_s1080" type="#_x0000_t202" style="position:absolute;left:0;text-align:left;margin-left:240.85pt;margin-top:11.95pt;width:36.05pt;height:12.8pt;z-index:251664384" stroked="f">
            <v:textbox style="mso-next-textbox:#_x0000_s1080">
              <w:txbxContent>
                <w:p w:rsidR="00801847" w:rsidRDefault="00801847" w:rsidP="00801847"/>
              </w:txbxContent>
            </v:textbox>
          </v:shape>
        </w:pict>
      </w:r>
      <w:r w:rsidRPr="007850EA">
        <w:rPr>
          <w:noProof/>
          <w:lang w:val="ru-RU" w:eastAsia="ru-RU"/>
        </w:rPr>
        <w:pict>
          <v:shape id="_x0000_s1078" type="#_x0000_t202" style="position:absolute;left:0;text-align:left;margin-left:249.95pt;margin-top:29.95pt;width:30.7pt;height:18.1pt;z-index:251662336;mso-width-relative:margin;mso-height-relative:margin" stroked="f">
            <v:textbox>
              <w:txbxContent>
                <w:p w:rsidR="00801847" w:rsidRDefault="00801847" w:rsidP="00801847">
                  <w:pPr>
                    <w:rPr>
                      <w:lang w:val="ru-RU"/>
                    </w:rPr>
                  </w:pPr>
                </w:p>
              </w:txbxContent>
            </v:textbox>
          </v:shape>
        </w:pict>
      </w:r>
      <w:r w:rsidR="00212678" w:rsidRPr="00801847">
        <w:br w:type="page"/>
      </w:r>
      <w:r w:rsidR="00516A2E" w:rsidRPr="005D6A2A">
        <w:rPr>
          <w:b/>
          <w:sz w:val="24"/>
          <w:szCs w:val="24"/>
        </w:rPr>
        <w:lastRenderedPageBreak/>
        <w:t>Мазмұны</w:t>
      </w:r>
    </w:p>
    <w:p w:rsidR="00516A2E" w:rsidRPr="005D6A2A" w:rsidRDefault="00516A2E" w:rsidP="00516A2E">
      <w:pPr>
        <w:jc w:val="center"/>
        <w:rPr>
          <w:caps/>
          <w:sz w:val="24"/>
          <w:szCs w:val="24"/>
        </w:rPr>
      </w:pPr>
    </w:p>
    <w:tbl>
      <w:tblPr>
        <w:tblW w:w="0" w:type="auto"/>
        <w:tblLook w:val="04A0"/>
      </w:tblPr>
      <w:tblGrid>
        <w:gridCol w:w="392"/>
        <w:gridCol w:w="7796"/>
        <w:gridCol w:w="284"/>
        <w:gridCol w:w="673"/>
      </w:tblGrid>
      <w:tr w:rsidR="00516A2E" w:rsidRPr="007D620E" w:rsidTr="00516A2E">
        <w:tc>
          <w:tcPr>
            <w:tcW w:w="392" w:type="dxa"/>
          </w:tcPr>
          <w:p w:rsidR="00516A2E" w:rsidRPr="00801847" w:rsidRDefault="00516A2E" w:rsidP="00055144">
            <w:pPr>
              <w:ind w:firstLine="0"/>
              <w:rPr>
                <w:b/>
              </w:rPr>
            </w:pPr>
          </w:p>
        </w:tc>
        <w:tc>
          <w:tcPr>
            <w:tcW w:w="7796" w:type="dxa"/>
          </w:tcPr>
          <w:p w:rsidR="00516A2E" w:rsidRPr="00801847" w:rsidRDefault="00516A2E" w:rsidP="00055144">
            <w:pPr>
              <w:ind w:firstLine="19"/>
            </w:pPr>
            <w:r w:rsidRPr="00801847">
              <w:t xml:space="preserve"> Кіріспе</w:t>
            </w:r>
          </w:p>
        </w:tc>
        <w:tc>
          <w:tcPr>
            <w:tcW w:w="284" w:type="dxa"/>
          </w:tcPr>
          <w:p w:rsidR="00516A2E" w:rsidRPr="00801847" w:rsidRDefault="00516A2E" w:rsidP="00055144">
            <w:pPr>
              <w:ind w:firstLine="0"/>
              <w:jc w:val="center"/>
              <w:rPr>
                <w:b/>
              </w:rPr>
            </w:pPr>
          </w:p>
        </w:tc>
        <w:tc>
          <w:tcPr>
            <w:tcW w:w="673" w:type="dxa"/>
          </w:tcPr>
          <w:p w:rsidR="00516A2E" w:rsidRPr="007D620E" w:rsidRDefault="00516A2E" w:rsidP="00055144">
            <w:pPr>
              <w:ind w:firstLine="0"/>
              <w:jc w:val="center"/>
            </w:pPr>
            <w:r w:rsidRPr="007D620E">
              <w:t>6</w:t>
            </w:r>
          </w:p>
        </w:tc>
      </w:tr>
      <w:tr w:rsidR="00516A2E" w:rsidRPr="007D620E" w:rsidTr="00516A2E">
        <w:tc>
          <w:tcPr>
            <w:tcW w:w="392" w:type="dxa"/>
          </w:tcPr>
          <w:p w:rsidR="00516A2E" w:rsidRPr="00801847" w:rsidRDefault="00516A2E" w:rsidP="00055144">
            <w:pPr>
              <w:ind w:firstLine="0"/>
              <w:jc w:val="center"/>
            </w:pPr>
            <w:r w:rsidRPr="00801847">
              <w:t>1</w:t>
            </w:r>
          </w:p>
        </w:tc>
        <w:tc>
          <w:tcPr>
            <w:tcW w:w="7796" w:type="dxa"/>
          </w:tcPr>
          <w:p w:rsidR="00516A2E" w:rsidRPr="00801847" w:rsidRDefault="00516A2E" w:rsidP="00055144">
            <w:pPr>
              <w:ind w:firstLine="0"/>
            </w:pPr>
            <w:r w:rsidRPr="00801847">
              <w:t>Пәннің  мазмұны</w:t>
            </w:r>
          </w:p>
        </w:tc>
        <w:tc>
          <w:tcPr>
            <w:tcW w:w="284" w:type="dxa"/>
          </w:tcPr>
          <w:p w:rsidR="00516A2E" w:rsidRPr="00801847" w:rsidRDefault="00516A2E" w:rsidP="00055144">
            <w:pPr>
              <w:ind w:firstLine="0"/>
              <w:jc w:val="center"/>
              <w:rPr>
                <w:b/>
              </w:rPr>
            </w:pPr>
          </w:p>
        </w:tc>
        <w:tc>
          <w:tcPr>
            <w:tcW w:w="673" w:type="dxa"/>
          </w:tcPr>
          <w:p w:rsidR="00516A2E" w:rsidRPr="007D620E" w:rsidRDefault="00516A2E" w:rsidP="00055144">
            <w:pPr>
              <w:ind w:firstLine="0"/>
              <w:jc w:val="center"/>
            </w:pPr>
            <w:r w:rsidRPr="007D620E">
              <w:t>7</w:t>
            </w:r>
          </w:p>
        </w:tc>
      </w:tr>
      <w:tr w:rsidR="00516A2E" w:rsidRPr="007D620E" w:rsidTr="00516A2E">
        <w:tc>
          <w:tcPr>
            <w:tcW w:w="392" w:type="dxa"/>
          </w:tcPr>
          <w:p w:rsidR="00516A2E" w:rsidRPr="00801847" w:rsidRDefault="00516A2E" w:rsidP="00055144">
            <w:pPr>
              <w:ind w:firstLine="0"/>
              <w:jc w:val="center"/>
            </w:pPr>
            <w:r>
              <w:t>2</w:t>
            </w:r>
          </w:p>
        </w:tc>
        <w:tc>
          <w:tcPr>
            <w:tcW w:w="7796" w:type="dxa"/>
          </w:tcPr>
          <w:p w:rsidR="00516A2E" w:rsidRPr="007D620E" w:rsidRDefault="00516A2E" w:rsidP="00055144">
            <w:pPr>
              <w:pStyle w:val="1"/>
              <w:ind w:firstLine="0"/>
              <w:jc w:val="both"/>
              <w:rPr>
                <w:b w:val="0"/>
                <w:sz w:val="28"/>
                <w:szCs w:val="28"/>
              </w:rPr>
            </w:pPr>
            <w:r w:rsidRPr="007D620E">
              <w:rPr>
                <w:b w:val="0"/>
                <w:sz w:val="28"/>
                <w:szCs w:val="28"/>
              </w:rPr>
              <w:t>Дәріс тақырыптарының тізімі</w:t>
            </w:r>
          </w:p>
        </w:tc>
        <w:tc>
          <w:tcPr>
            <w:tcW w:w="284" w:type="dxa"/>
          </w:tcPr>
          <w:p w:rsidR="00516A2E" w:rsidRPr="00801847" w:rsidRDefault="00516A2E" w:rsidP="00055144">
            <w:pPr>
              <w:ind w:firstLine="0"/>
              <w:jc w:val="center"/>
              <w:rPr>
                <w:b/>
              </w:rPr>
            </w:pPr>
          </w:p>
        </w:tc>
        <w:tc>
          <w:tcPr>
            <w:tcW w:w="673" w:type="dxa"/>
          </w:tcPr>
          <w:p w:rsidR="00516A2E" w:rsidRPr="007D620E" w:rsidRDefault="00516A2E" w:rsidP="00055144">
            <w:pPr>
              <w:ind w:firstLine="0"/>
              <w:jc w:val="center"/>
            </w:pPr>
            <w:r w:rsidRPr="007D620E">
              <w:t>10</w:t>
            </w:r>
          </w:p>
        </w:tc>
      </w:tr>
      <w:tr w:rsidR="00516A2E" w:rsidRPr="007D620E" w:rsidTr="00516A2E">
        <w:tc>
          <w:tcPr>
            <w:tcW w:w="392" w:type="dxa"/>
          </w:tcPr>
          <w:p w:rsidR="00516A2E" w:rsidRPr="00801847" w:rsidRDefault="00516A2E" w:rsidP="00055144">
            <w:pPr>
              <w:ind w:firstLine="0"/>
              <w:jc w:val="center"/>
            </w:pPr>
            <w:r>
              <w:t>3</w:t>
            </w:r>
          </w:p>
        </w:tc>
        <w:tc>
          <w:tcPr>
            <w:tcW w:w="7796" w:type="dxa"/>
          </w:tcPr>
          <w:p w:rsidR="00516A2E" w:rsidRPr="00801847" w:rsidRDefault="00516A2E" w:rsidP="00055144">
            <w:pPr>
              <w:ind w:firstLine="0"/>
            </w:pPr>
            <w:r w:rsidRPr="00801847">
              <w:t>Практикалық сабақтардың тақырыптары</w:t>
            </w:r>
            <w:r>
              <w:t>ның тізімі</w:t>
            </w:r>
          </w:p>
        </w:tc>
        <w:tc>
          <w:tcPr>
            <w:tcW w:w="284" w:type="dxa"/>
          </w:tcPr>
          <w:p w:rsidR="00516A2E" w:rsidRPr="00801847" w:rsidRDefault="00516A2E" w:rsidP="00055144">
            <w:pPr>
              <w:ind w:firstLine="0"/>
              <w:jc w:val="center"/>
              <w:rPr>
                <w:b/>
              </w:rPr>
            </w:pPr>
          </w:p>
        </w:tc>
        <w:tc>
          <w:tcPr>
            <w:tcW w:w="673" w:type="dxa"/>
          </w:tcPr>
          <w:p w:rsidR="00516A2E" w:rsidRPr="007D620E" w:rsidRDefault="00516A2E" w:rsidP="00055144">
            <w:pPr>
              <w:ind w:firstLine="0"/>
              <w:jc w:val="center"/>
            </w:pPr>
            <w:r w:rsidRPr="007D620E">
              <w:t>12</w:t>
            </w:r>
          </w:p>
        </w:tc>
      </w:tr>
      <w:tr w:rsidR="00516A2E" w:rsidRPr="00801847" w:rsidTr="00516A2E">
        <w:tc>
          <w:tcPr>
            <w:tcW w:w="392" w:type="dxa"/>
          </w:tcPr>
          <w:p w:rsidR="00516A2E" w:rsidRPr="00801847" w:rsidRDefault="00516A2E" w:rsidP="00055144">
            <w:pPr>
              <w:ind w:firstLine="0"/>
              <w:jc w:val="center"/>
            </w:pPr>
            <w:r>
              <w:t>4</w:t>
            </w:r>
          </w:p>
        </w:tc>
        <w:tc>
          <w:tcPr>
            <w:tcW w:w="7796" w:type="dxa"/>
          </w:tcPr>
          <w:p w:rsidR="00516A2E" w:rsidRPr="00801847" w:rsidRDefault="00516A2E" w:rsidP="00055144">
            <w:pPr>
              <w:ind w:firstLine="0"/>
            </w:pPr>
            <w:r w:rsidRPr="00801847">
              <w:t>Өз бетінше жұмыстарды орындауға арналған  ұсыныстар</w:t>
            </w:r>
          </w:p>
        </w:tc>
        <w:tc>
          <w:tcPr>
            <w:tcW w:w="284" w:type="dxa"/>
          </w:tcPr>
          <w:p w:rsidR="00516A2E" w:rsidRPr="00801847" w:rsidRDefault="00516A2E" w:rsidP="00055144">
            <w:pPr>
              <w:ind w:firstLine="0"/>
              <w:jc w:val="center"/>
              <w:rPr>
                <w:b/>
              </w:rPr>
            </w:pPr>
          </w:p>
        </w:tc>
        <w:tc>
          <w:tcPr>
            <w:tcW w:w="673" w:type="dxa"/>
          </w:tcPr>
          <w:p w:rsidR="00516A2E" w:rsidRPr="007D620E" w:rsidRDefault="00516A2E" w:rsidP="00055144">
            <w:pPr>
              <w:ind w:firstLine="0"/>
              <w:jc w:val="center"/>
            </w:pPr>
            <w:r w:rsidRPr="007D620E">
              <w:t>14</w:t>
            </w:r>
          </w:p>
        </w:tc>
      </w:tr>
      <w:tr w:rsidR="00516A2E" w:rsidRPr="00801847" w:rsidTr="00516A2E">
        <w:tc>
          <w:tcPr>
            <w:tcW w:w="392" w:type="dxa"/>
          </w:tcPr>
          <w:p w:rsidR="00516A2E" w:rsidRPr="00801847" w:rsidRDefault="00516A2E" w:rsidP="00055144">
            <w:pPr>
              <w:ind w:firstLine="0"/>
              <w:jc w:val="center"/>
            </w:pPr>
            <w:r w:rsidRPr="00801847">
              <w:t>5</w:t>
            </w:r>
          </w:p>
        </w:tc>
        <w:tc>
          <w:tcPr>
            <w:tcW w:w="7796" w:type="dxa"/>
          </w:tcPr>
          <w:p w:rsidR="00516A2E" w:rsidRPr="00801847" w:rsidRDefault="00516A2E" w:rsidP="00055144">
            <w:pPr>
              <w:ind w:firstLine="0"/>
            </w:pPr>
            <w:r w:rsidRPr="00801847">
              <w:rPr>
                <w:lang w:eastAsia="ru-RU"/>
              </w:rPr>
              <w:t>Пәнді игеру деңгейін бағалау критерийлері</w:t>
            </w:r>
          </w:p>
        </w:tc>
        <w:tc>
          <w:tcPr>
            <w:tcW w:w="284" w:type="dxa"/>
          </w:tcPr>
          <w:p w:rsidR="00516A2E" w:rsidRPr="00801847" w:rsidRDefault="00516A2E" w:rsidP="00055144">
            <w:pPr>
              <w:ind w:firstLine="0"/>
              <w:jc w:val="center"/>
              <w:rPr>
                <w:b/>
              </w:rPr>
            </w:pPr>
          </w:p>
        </w:tc>
        <w:tc>
          <w:tcPr>
            <w:tcW w:w="673" w:type="dxa"/>
          </w:tcPr>
          <w:p w:rsidR="00516A2E" w:rsidRPr="007D620E" w:rsidRDefault="00516A2E" w:rsidP="00055144">
            <w:pPr>
              <w:ind w:firstLine="0"/>
              <w:jc w:val="center"/>
            </w:pPr>
            <w:r w:rsidRPr="007D620E">
              <w:t>25</w:t>
            </w:r>
          </w:p>
        </w:tc>
      </w:tr>
      <w:tr w:rsidR="00516A2E" w:rsidRPr="00801847" w:rsidTr="00516A2E">
        <w:tc>
          <w:tcPr>
            <w:tcW w:w="392" w:type="dxa"/>
          </w:tcPr>
          <w:p w:rsidR="00516A2E" w:rsidRPr="00801847" w:rsidRDefault="00516A2E" w:rsidP="00055144">
            <w:pPr>
              <w:ind w:firstLine="0"/>
              <w:jc w:val="center"/>
            </w:pPr>
          </w:p>
        </w:tc>
        <w:tc>
          <w:tcPr>
            <w:tcW w:w="7796" w:type="dxa"/>
          </w:tcPr>
          <w:p w:rsidR="00516A2E" w:rsidRPr="00801847" w:rsidRDefault="00516A2E" w:rsidP="00055144">
            <w:pPr>
              <w:ind w:firstLine="0"/>
            </w:pPr>
            <w:r w:rsidRPr="00801847">
              <w:t>Ұсынылатын әдебиеттер тізімі</w:t>
            </w:r>
          </w:p>
        </w:tc>
        <w:tc>
          <w:tcPr>
            <w:tcW w:w="284" w:type="dxa"/>
          </w:tcPr>
          <w:p w:rsidR="00516A2E" w:rsidRPr="00801847" w:rsidRDefault="00516A2E" w:rsidP="00055144">
            <w:pPr>
              <w:ind w:firstLine="0"/>
              <w:jc w:val="center"/>
              <w:rPr>
                <w:b/>
              </w:rPr>
            </w:pPr>
          </w:p>
        </w:tc>
        <w:tc>
          <w:tcPr>
            <w:tcW w:w="673" w:type="dxa"/>
          </w:tcPr>
          <w:p w:rsidR="00516A2E" w:rsidRPr="007D620E" w:rsidRDefault="00516A2E" w:rsidP="00055144">
            <w:pPr>
              <w:ind w:firstLine="0"/>
              <w:jc w:val="center"/>
            </w:pPr>
            <w:r w:rsidRPr="007D620E">
              <w:t>26</w:t>
            </w:r>
          </w:p>
        </w:tc>
      </w:tr>
      <w:tr w:rsidR="00516A2E" w:rsidRPr="00801847" w:rsidTr="00516A2E">
        <w:tc>
          <w:tcPr>
            <w:tcW w:w="392" w:type="dxa"/>
          </w:tcPr>
          <w:p w:rsidR="00516A2E" w:rsidRPr="00801847" w:rsidRDefault="00516A2E" w:rsidP="00055144">
            <w:pPr>
              <w:ind w:firstLine="0"/>
              <w:jc w:val="center"/>
            </w:pPr>
          </w:p>
        </w:tc>
        <w:tc>
          <w:tcPr>
            <w:tcW w:w="7796" w:type="dxa"/>
          </w:tcPr>
          <w:p w:rsidR="00516A2E" w:rsidRPr="00801847" w:rsidRDefault="00516A2E" w:rsidP="00055144">
            <w:pPr>
              <w:ind w:firstLine="0"/>
            </w:pPr>
          </w:p>
        </w:tc>
        <w:tc>
          <w:tcPr>
            <w:tcW w:w="284" w:type="dxa"/>
          </w:tcPr>
          <w:p w:rsidR="00516A2E" w:rsidRPr="00801847" w:rsidRDefault="00516A2E" w:rsidP="00055144">
            <w:pPr>
              <w:ind w:firstLine="0"/>
              <w:jc w:val="center"/>
              <w:rPr>
                <w:b/>
              </w:rPr>
            </w:pPr>
          </w:p>
        </w:tc>
        <w:tc>
          <w:tcPr>
            <w:tcW w:w="673" w:type="dxa"/>
          </w:tcPr>
          <w:p w:rsidR="00516A2E" w:rsidRPr="00801847" w:rsidRDefault="00516A2E" w:rsidP="00055144">
            <w:pPr>
              <w:ind w:firstLine="0"/>
              <w:jc w:val="center"/>
              <w:rPr>
                <w:b/>
              </w:rPr>
            </w:pPr>
          </w:p>
        </w:tc>
      </w:tr>
    </w:tbl>
    <w:p w:rsidR="00212678" w:rsidRPr="00801847" w:rsidRDefault="00516A2E" w:rsidP="00516A2E">
      <w:pPr>
        <w:jc w:val="center"/>
      </w:pPr>
      <w:r w:rsidRPr="00801847">
        <w:t xml:space="preserve"> </w:t>
      </w:r>
    </w:p>
    <w:p w:rsidR="00212678" w:rsidRPr="00801847" w:rsidRDefault="00212678" w:rsidP="005D6A2A">
      <w:pPr>
        <w:jc w:val="center"/>
        <w:rPr>
          <w:b/>
        </w:rPr>
      </w:pPr>
    </w:p>
    <w:p w:rsidR="00212678" w:rsidRPr="00801847" w:rsidRDefault="00212678" w:rsidP="005D6A2A">
      <w:pPr>
        <w:jc w:val="center"/>
        <w:rPr>
          <w:b/>
        </w:rPr>
      </w:pPr>
    </w:p>
    <w:p w:rsidR="00212678" w:rsidRPr="00801847" w:rsidRDefault="00212678" w:rsidP="005D6A2A">
      <w:pPr>
        <w:jc w:val="center"/>
        <w:rPr>
          <w:b/>
        </w:rPr>
      </w:pPr>
    </w:p>
    <w:p w:rsidR="00212678" w:rsidRPr="00801847" w:rsidRDefault="00212678" w:rsidP="005D6A2A">
      <w:pPr>
        <w:jc w:val="center"/>
        <w:rPr>
          <w:b/>
        </w:rPr>
      </w:pPr>
    </w:p>
    <w:p w:rsidR="00212678" w:rsidRPr="00801847" w:rsidRDefault="00212678" w:rsidP="005D6A2A">
      <w:pPr>
        <w:jc w:val="center"/>
        <w:rPr>
          <w:b/>
        </w:rPr>
      </w:pPr>
    </w:p>
    <w:p w:rsidR="00212678" w:rsidRPr="00801847" w:rsidRDefault="00212678" w:rsidP="005D6A2A">
      <w:pPr>
        <w:ind w:firstLine="567"/>
        <w:jc w:val="center"/>
        <w:rPr>
          <w:b/>
        </w:rPr>
      </w:pPr>
      <w:bookmarkStart w:id="2" w:name="_Toc403726650"/>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212678" w:rsidRPr="00801847" w:rsidRDefault="00212678" w:rsidP="005D6A2A">
      <w:pPr>
        <w:ind w:firstLine="567"/>
        <w:jc w:val="center"/>
        <w:rPr>
          <w:b/>
        </w:rPr>
      </w:pPr>
    </w:p>
    <w:p w:rsidR="000C2FB5" w:rsidRPr="00801847" w:rsidRDefault="000C2FB5" w:rsidP="005D6A2A">
      <w:pPr>
        <w:ind w:firstLine="567"/>
        <w:jc w:val="center"/>
        <w:rPr>
          <w:b/>
        </w:rPr>
      </w:pPr>
    </w:p>
    <w:p w:rsidR="000C2FB5" w:rsidRPr="00801847" w:rsidRDefault="000C2FB5" w:rsidP="005D6A2A">
      <w:pPr>
        <w:ind w:firstLine="567"/>
        <w:jc w:val="center"/>
        <w:rPr>
          <w:b/>
        </w:rPr>
      </w:pPr>
    </w:p>
    <w:p w:rsidR="000C2FB5" w:rsidRPr="00801847" w:rsidRDefault="000C2FB5" w:rsidP="005D6A2A">
      <w:pPr>
        <w:ind w:firstLine="567"/>
        <w:jc w:val="center"/>
        <w:rPr>
          <w:b/>
        </w:rPr>
      </w:pPr>
    </w:p>
    <w:p w:rsidR="00516A2E" w:rsidRDefault="00516A2E" w:rsidP="005D6A2A">
      <w:pPr>
        <w:ind w:firstLine="567"/>
        <w:jc w:val="center"/>
        <w:rPr>
          <w:b/>
        </w:rPr>
      </w:pPr>
    </w:p>
    <w:p w:rsidR="005D6A2A" w:rsidRPr="00801847" w:rsidRDefault="007850EA" w:rsidP="005D6A2A">
      <w:pPr>
        <w:ind w:firstLine="567"/>
        <w:jc w:val="center"/>
        <w:rPr>
          <w:b/>
        </w:rPr>
      </w:pPr>
      <w:r>
        <w:rPr>
          <w:b/>
          <w:noProof/>
          <w:lang w:val="ru-RU" w:eastAsia="ru-RU"/>
        </w:rPr>
        <w:pict>
          <v:shape id="_x0000_s1081" type="#_x0000_t202" style="position:absolute;left:0;text-align:left;margin-left:240.85pt;margin-top:20pt;width:36.05pt;height:12.8pt;z-index:251665408" stroked="f">
            <v:textbox style="mso-next-textbox:#_x0000_s1081">
              <w:txbxContent>
                <w:p w:rsidR="00801847" w:rsidRDefault="00801847" w:rsidP="00801847"/>
              </w:txbxContent>
            </v:textbox>
          </v:shape>
        </w:pict>
      </w:r>
    </w:p>
    <w:p w:rsidR="00212678" w:rsidRPr="00801847" w:rsidRDefault="00212678" w:rsidP="00801847">
      <w:pPr>
        <w:ind w:firstLine="567"/>
        <w:jc w:val="center"/>
        <w:rPr>
          <w:b/>
        </w:rPr>
      </w:pPr>
      <w:r w:rsidRPr="00801847">
        <w:rPr>
          <w:b/>
        </w:rPr>
        <w:lastRenderedPageBreak/>
        <w:t>Кіріспе</w:t>
      </w:r>
      <w:bookmarkEnd w:id="2"/>
    </w:p>
    <w:p w:rsidR="00212678" w:rsidRPr="00801847" w:rsidRDefault="00212678" w:rsidP="005D6A2A">
      <w:pPr>
        <w:ind w:firstLine="567"/>
      </w:pPr>
    </w:p>
    <w:p w:rsidR="00334E7A" w:rsidRDefault="00334E7A" w:rsidP="005D6A2A">
      <w:pPr>
        <w:ind w:firstLine="426"/>
      </w:pPr>
      <w:r w:rsidRPr="00801847">
        <w:t>«Мұнай өңдеудегі технологиялық есептеулер» пән</w:t>
      </w:r>
      <w:r w:rsidR="005B298C" w:rsidRPr="00801847">
        <w:t>і</w:t>
      </w:r>
      <w:r w:rsidR="00801847">
        <w:t xml:space="preserve"> </w:t>
      </w:r>
      <w:r w:rsidR="005B298C" w:rsidRPr="00801847">
        <w:t xml:space="preserve">студенттерді </w:t>
      </w:r>
      <w:r w:rsidRPr="00801847">
        <w:t>қазіргі кезде мұнай өңдеу зауыттарында (МӨЗ) қолданылатын негізгі аппараттар мен құрал-жабдықтардың технологиялық есепетеулерін іс жүзінде білетін және теориялық негіздерін жақсы меңгерген жоғары білікті мамандарды дайындау болып табылады. МӨЗ-ғы кез – келген аппаратты технологиялық есептеудің мақсаты оның негізгі өлшемдерін, оның жұмыс режимін анықтау (температурасын, қысымын, шикізатты беру жылдамдығын және т.б.), материалдық және жылу теңгерімін құрастыру болып табылады, олардың негізінде өнімдер шығымы, реагенттер, отын, су, су буы, электр энергиясы шығындары және т.б. көрсеткіштер анықталады, көмірсутекті шикізатты  өндіру және өңдеуге арналған негізгі және арнайы құрал-жабдықтардың жұмыс істеу принципін, конструкциясын зерттеп үйренуден, оның негізгі түй</w:t>
      </w:r>
      <w:r w:rsidR="005B298C" w:rsidRPr="00801847">
        <w:t>індері және бөлшектерімен таныстырады.</w:t>
      </w:r>
    </w:p>
    <w:p w:rsidR="00801847" w:rsidRPr="00C87DD2" w:rsidRDefault="00801847" w:rsidP="00801847">
      <w:pPr>
        <w:shd w:val="clear" w:color="auto" w:fill="FFFFFF"/>
        <w:autoSpaceDE w:val="0"/>
        <w:autoSpaceDN w:val="0"/>
        <w:adjustRightInd w:val="0"/>
      </w:pPr>
      <w:r w:rsidRPr="00773327">
        <w:t>Мұнай</w:t>
      </w:r>
      <w:r>
        <w:t xml:space="preserve"> және мұнай</w:t>
      </w:r>
      <w:r w:rsidRPr="00773327">
        <w:t xml:space="preserve"> </w:t>
      </w:r>
      <w:r>
        <w:t>өнімдері</w:t>
      </w:r>
      <w:r w:rsidRPr="00773327">
        <w:t xml:space="preserve"> отын және энергия көздерінің ең тиімдісі болғандықтан оны халық шаруашылығында, өндірісте  пайдалану </w:t>
      </w:r>
      <w:r>
        <w:t>ұдайы</w:t>
      </w:r>
      <w:r w:rsidRPr="00773327">
        <w:t xml:space="preserve"> өсуде. </w:t>
      </w:r>
      <w:r>
        <w:t>Сол себепті</w:t>
      </w:r>
      <w:r w:rsidRPr="00773327">
        <w:t xml:space="preserve"> «</w:t>
      </w:r>
      <w:r>
        <w:t>Мұнай өңдеудегі технологиялық есептеулер</w:t>
      </w:r>
      <w:r w:rsidRPr="00773327">
        <w:t>» пәнін оқытудың мақсаты көп салалы химиялық-технологиялық пәндер негізінде студенттердің инженерлік интеллект және кәсіби біліктілігін жоғарылату</w:t>
      </w:r>
      <w:r>
        <w:t>ға қажетті пән</w:t>
      </w:r>
      <w:r w:rsidRPr="00773327">
        <w:t xml:space="preserve">. Арнайы курстық жоба дайындауда студент мұнай өңдеу технологиясында қолданылатын қондырғыларының негізгі тетіктерін есептеуді және экономикалық, экологиялық  шараларды  ЭЕМ  қолдану арқылы жүзеге асыру әдістерін меңгеруі қажет. </w:t>
      </w:r>
    </w:p>
    <w:p w:rsidR="00801847" w:rsidRPr="00773327" w:rsidRDefault="00801847" w:rsidP="00801847">
      <w:pPr>
        <w:shd w:val="clear" w:color="auto" w:fill="FFFFFF"/>
        <w:ind w:firstLine="302"/>
        <w:rPr>
          <w:spacing w:val="-3"/>
        </w:rPr>
      </w:pPr>
      <w:r w:rsidRPr="00773327">
        <w:rPr>
          <w:spacing w:val="-3"/>
        </w:rPr>
        <w:t xml:space="preserve">Жоғары білім берудің негізгі міндеті  өздігінен даму, яғни өздігінен білім алуға, инновациялық жұмыстарды іске асыруға бейім  маманның творчестволық  жеке дағдыларын игеруі  болып табылады. Осы міндеттің шешімін оқытушыдан </w:t>
      </w:r>
      <w:r>
        <w:rPr>
          <w:spacing w:val="-3"/>
        </w:rPr>
        <w:t>студентке</w:t>
      </w:r>
      <w:r w:rsidRPr="00773327">
        <w:rPr>
          <w:spacing w:val="-3"/>
        </w:rPr>
        <w:t xml:space="preserve">  білімді тек дайын күйінде  ұсыну жолымен жүргізу   мүмкін емес. </w:t>
      </w:r>
    </w:p>
    <w:p w:rsidR="00DD0BD9" w:rsidRPr="00801847" w:rsidRDefault="0067634A" w:rsidP="00801847">
      <w:pPr>
        <w:pStyle w:val="1"/>
        <w:ind w:firstLine="426"/>
        <w:jc w:val="both"/>
        <w:rPr>
          <w:b w:val="0"/>
          <w:sz w:val="28"/>
          <w:szCs w:val="28"/>
        </w:rPr>
      </w:pPr>
      <w:bookmarkStart w:id="3" w:name="_Toc403726651"/>
      <w:r w:rsidRPr="00801847">
        <w:rPr>
          <w:sz w:val="28"/>
          <w:szCs w:val="28"/>
        </w:rPr>
        <w:t>Пәнді оқыту</w:t>
      </w:r>
      <w:r w:rsidR="00212678" w:rsidRPr="00801847">
        <w:rPr>
          <w:sz w:val="28"/>
          <w:szCs w:val="28"/>
        </w:rPr>
        <w:t xml:space="preserve">дың </w:t>
      </w:r>
      <w:r w:rsidR="00854AC6" w:rsidRPr="00801847">
        <w:rPr>
          <w:sz w:val="28"/>
          <w:szCs w:val="28"/>
        </w:rPr>
        <w:t xml:space="preserve">жалпы </w:t>
      </w:r>
      <w:r w:rsidR="00212678" w:rsidRPr="00801847">
        <w:rPr>
          <w:sz w:val="28"/>
          <w:szCs w:val="28"/>
        </w:rPr>
        <w:t>әдiстемелiк ұсыныстары</w:t>
      </w:r>
      <w:bookmarkEnd w:id="3"/>
      <w:r w:rsidR="00801847">
        <w:rPr>
          <w:sz w:val="28"/>
          <w:szCs w:val="28"/>
        </w:rPr>
        <w:t>.</w:t>
      </w:r>
      <w:bookmarkStart w:id="4" w:name="_Toc403726652"/>
      <w:r w:rsidR="00801847" w:rsidRPr="00801847">
        <w:rPr>
          <w:b w:val="0"/>
          <w:sz w:val="28"/>
          <w:szCs w:val="28"/>
        </w:rPr>
        <w:t xml:space="preserve"> </w:t>
      </w:r>
      <w:r w:rsidR="00DD0BD9" w:rsidRPr="00801847">
        <w:rPr>
          <w:b w:val="0"/>
          <w:sz w:val="28"/>
          <w:szCs w:val="28"/>
        </w:rPr>
        <w:t xml:space="preserve">Әдiстемелiк ұсыныстардың мақсаты оқытушының ұйымдық мәселерді қоя білуі студенттерге беретін теориялық және практикалық білімнің   қарқындылығын арттыру, курс бойынша әр тақырыпты мақсатты пайдалана  білу, тақырыптардың бір-бірімен байланыстылына көрсете білу, білім беру процесіне материалды және әдістемелік толық қамтамасыз ету. </w:t>
      </w:r>
    </w:p>
    <w:p w:rsidR="00DD0BD9" w:rsidRPr="00801847" w:rsidRDefault="00DD0BD9" w:rsidP="005D6A2A">
      <w:pPr>
        <w:ind w:firstLine="426"/>
      </w:pPr>
      <w:r w:rsidRPr="00801847">
        <w:rPr>
          <w:b/>
          <w:bCs/>
        </w:rPr>
        <w:t xml:space="preserve">Пәнді игерудің оқу құралдары.  </w:t>
      </w:r>
      <w:r w:rsidRPr="00801847">
        <w:rPr>
          <w:bCs/>
        </w:rPr>
        <w:t>Пәнді оқуға төмендегі оқу құралдары ұсынылады:</w:t>
      </w:r>
    </w:p>
    <w:p w:rsidR="00DD0BD9" w:rsidRPr="00801847" w:rsidRDefault="00DD0BD9" w:rsidP="005D6A2A">
      <w:pPr>
        <w:ind w:firstLine="426"/>
      </w:pPr>
      <w:r w:rsidRPr="00801847">
        <w:t>− ұсынылатын негізгі және қосымша  әдебиеттер;</w:t>
      </w:r>
    </w:p>
    <w:p w:rsidR="00DD0BD9" w:rsidRPr="00801847" w:rsidRDefault="00DD0BD9" w:rsidP="005D6A2A">
      <w:pPr>
        <w:ind w:firstLine="426"/>
      </w:pPr>
      <w:r w:rsidRPr="00801847">
        <w:t>− әдістемеліқ құралдар мен нұсқаулар</w:t>
      </w:r>
    </w:p>
    <w:p w:rsidR="00DD0BD9" w:rsidRPr="00801847" w:rsidRDefault="00DD0BD9" w:rsidP="005D6A2A">
      <w:pPr>
        <w:ind w:firstLine="426"/>
      </w:pPr>
      <w:r w:rsidRPr="00801847">
        <w:t>− дәрістік, практикалық  сабақтардың негізгі бөлігінің теориялық материалдарын толық игеруге  қойылатын бақылау тапсырмалары.</w:t>
      </w:r>
    </w:p>
    <w:p w:rsidR="00DD0BD9" w:rsidRPr="00801847" w:rsidRDefault="00DD0BD9" w:rsidP="005D6A2A">
      <w:pPr>
        <w:ind w:firstLine="426"/>
      </w:pPr>
      <w:r w:rsidRPr="00801847">
        <w:t>− практикалық сабақтарды және СӨЖ орындауға керекті электронды оқу құралдары мен әдістемелік нұсқаулардың  электронды нұсқаулары.</w:t>
      </w:r>
    </w:p>
    <w:p w:rsidR="00801847" w:rsidRDefault="00801847" w:rsidP="005D6A2A">
      <w:pPr>
        <w:pStyle w:val="1"/>
        <w:ind w:firstLine="426"/>
        <w:rPr>
          <w:sz w:val="28"/>
          <w:szCs w:val="28"/>
        </w:rPr>
      </w:pPr>
      <w:bookmarkStart w:id="5" w:name="_Toc403726653"/>
    </w:p>
    <w:p w:rsidR="00801847" w:rsidRDefault="00801847" w:rsidP="00801847">
      <w:pPr>
        <w:rPr>
          <w:lang w:eastAsia="ru-RU"/>
        </w:rPr>
      </w:pPr>
    </w:p>
    <w:p w:rsidR="00801847" w:rsidRDefault="00801847" w:rsidP="00801847">
      <w:pPr>
        <w:rPr>
          <w:lang w:eastAsia="ru-RU"/>
        </w:rPr>
      </w:pPr>
    </w:p>
    <w:p w:rsidR="00801847" w:rsidRDefault="00801847" w:rsidP="00801847">
      <w:pPr>
        <w:rPr>
          <w:lang w:eastAsia="ru-RU"/>
        </w:rPr>
      </w:pPr>
    </w:p>
    <w:p w:rsidR="00DD0BD9" w:rsidRPr="00801847" w:rsidRDefault="00801847" w:rsidP="005D6A2A">
      <w:pPr>
        <w:pStyle w:val="1"/>
        <w:ind w:firstLine="426"/>
        <w:rPr>
          <w:sz w:val="28"/>
          <w:szCs w:val="28"/>
        </w:rPr>
      </w:pPr>
      <w:r>
        <w:rPr>
          <w:sz w:val="28"/>
          <w:szCs w:val="28"/>
        </w:rPr>
        <w:lastRenderedPageBreak/>
        <w:t>1</w:t>
      </w:r>
      <w:r w:rsidR="00DD0BD9" w:rsidRPr="00801847">
        <w:rPr>
          <w:sz w:val="28"/>
          <w:szCs w:val="28"/>
        </w:rPr>
        <w:t xml:space="preserve"> Пәннің мазмұны</w:t>
      </w:r>
      <w:bookmarkEnd w:id="5"/>
    </w:p>
    <w:p w:rsidR="00DD0BD9" w:rsidRPr="00801847" w:rsidRDefault="00DD0BD9" w:rsidP="005D6A2A">
      <w:pPr>
        <w:ind w:firstLine="426"/>
      </w:pPr>
      <w:r w:rsidRPr="00801847">
        <w:t>1. Дәрістік сабақ</w:t>
      </w:r>
    </w:p>
    <w:p w:rsidR="00DD0BD9" w:rsidRPr="00801847" w:rsidRDefault="00DD0BD9" w:rsidP="005D6A2A">
      <w:pPr>
        <w:ind w:firstLine="426"/>
      </w:pPr>
      <w:r w:rsidRPr="00801847">
        <w:t>2. Практикалық  сабақ</w:t>
      </w:r>
    </w:p>
    <w:p w:rsidR="00DD0BD9" w:rsidRPr="00801847" w:rsidRDefault="00DD0BD9" w:rsidP="005D6A2A">
      <w:pPr>
        <w:ind w:firstLine="426"/>
      </w:pPr>
      <w:r w:rsidRPr="00801847">
        <w:t>3. Студенттердің өзіндік жұмыстары</w:t>
      </w:r>
    </w:p>
    <w:p w:rsidR="00DD0BD9" w:rsidRPr="00801847" w:rsidRDefault="00DD0BD9" w:rsidP="005D6A2A">
      <w:pPr>
        <w:ind w:firstLine="426"/>
      </w:pPr>
      <w:r w:rsidRPr="00801847">
        <w:t>4. Әдебиетпен жұмыс істеу бойынша ұсыныстар</w:t>
      </w:r>
    </w:p>
    <w:p w:rsidR="00DD0BD9" w:rsidRPr="00801847" w:rsidRDefault="00DD0BD9" w:rsidP="005D6A2A">
      <w:pPr>
        <w:ind w:firstLine="426"/>
      </w:pPr>
    </w:p>
    <w:p w:rsidR="00DD0BD9" w:rsidRPr="00801847" w:rsidRDefault="00DD0BD9" w:rsidP="005D6A2A">
      <w:pPr>
        <w:ind w:firstLine="426"/>
        <w:rPr>
          <w:b/>
        </w:rPr>
      </w:pPr>
      <w:r w:rsidRPr="00801847">
        <w:rPr>
          <w:b/>
        </w:rPr>
        <w:t>1. Дәрістік сабақ</w:t>
      </w:r>
    </w:p>
    <w:p w:rsidR="00DD0BD9" w:rsidRPr="00801847" w:rsidRDefault="00DD0BD9" w:rsidP="005D6A2A">
      <w:pPr>
        <w:ind w:firstLine="426"/>
        <w:rPr>
          <w:b/>
        </w:rPr>
      </w:pPr>
      <w:r w:rsidRPr="00801847">
        <w:rPr>
          <w:b/>
        </w:rPr>
        <w:t xml:space="preserve">Дәрістік сабақ– </w:t>
      </w:r>
      <w:r w:rsidRPr="00801847">
        <w:t>жоғарғы оқу орнындағы білім берудің ең дәстүрлі түрінің бірі. Ол өсиеттік (дидактикалық) мақсатқа негізделген. Оқудың өсиеттік (дидактикалық)  циклының негізгі түйіні ол ғылыми, тәрбиелік және дүниетанымдық функцины орындайды.</w:t>
      </w:r>
    </w:p>
    <w:p w:rsidR="00DD0BD9" w:rsidRPr="00801847" w:rsidRDefault="00DD0BD9" w:rsidP="005D6A2A">
      <w:pPr>
        <w:ind w:firstLine="426"/>
      </w:pPr>
      <w:r w:rsidRPr="00801847">
        <w:t>Дәрістік сабақ- оқу сабақтарының барлық түрлеріне, соның ішінде өз бетіше дайындалудың әдіснамалық және ұйымдастыру негіздері болып табылады.</w:t>
      </w:r>
    </w:p>
    <w:p w:rsidR="00DD0BD9" w:rsidRPr="00801847" w:rsidRDefault="00DD0BD9" w:rsidP="005D6A2A">
      <w:pPr>
        <w:ind w:firstLine="426"/>
      </w:pPr>
      <w:r w:rsidRPr="00801847">
        <w:t>Дәрістік сабақ интербелсенді  режимде жүргізілуі керек. Дәрістік сабақ мазм</w:t>
      </w:r>
      <w:r w:rsidR="007B5B18">
        <w:t>ұ</w:t>
      </w:r>
      <w:r w:rsidRPr="00801847">
        <w:t>ны пәннің типтік оқу бағдарламасы мен ж</w:t>
      </w:r>
      <w:r w:rsidR="007B5B18">
        <w:t>ұ</w:t>
      </w:r>
      <w:r w:rsidRPr="00801847">
        <w:t>мыс оқу бағдарламасының негізінде құралады.</w:t>
      </w:r>
    </w:p>
    <w:p w:rsidR="00DD0BD9" w:rsidRPr="00801847" w:rsidRDefault="00DD0BD9" w:rsidP="005D6A2A">
      <w:pPr>
        <w:pStyle w:val="a7"/>
        <w:ind w:firstLine="426"/>
        <w:rPr>
          <w:sz w:val="28"/>
          <w:szCs w:val="28"/>
          <w:lang w:val="kk-KZ"/>
        </w:rPr>
      </w:pPr>
      <w:r w:rsidRPr="00801847">
        <w:rPr>
          <w:sz w:val="28"/>
          <w:szCs w:val="28"/>
          <w:lang w:val="kk-KZ"/>
        </w:rPr>
        <w:t>Байланысты дәрістік сабақ сағатын тақырыптың қиын, түйіскен және проб</w:t>
      </w:r>
      <w:r w:rsidR="007B5B18">
        <w:rPr>
          <w:sz w:val="28"/>
          <w:szCs w:val="28"/>
          <w:lang w:val="kk-KZ"/>
        </w:rPr>
        <w:t>л</w:t>
      </w:r>
      <w:r w:rsidRPr="00801847">
        <w:rPr>
          <w:sz w:val="28"/>
          <w:szCs w:val="28"/>
          <w:lang w:val="kk-KZ"/>
        </w:rPr>
        <w:t>емалық сұрақтарын оптимальды вариантты түрде қарастыру керек. Оларды тереңірек және онша қиын емес материалдарды игеру ОСӨЖ орындалады. Жеңіл сұрақтарын СӨЖ ретінде өз бетінше дайындалуға беруге болада.</w:t>
      </w:r>
    </w:p>
    <w:p w:rsidR="00DD0BD9" w:rsidRPr="00801847" w:rsidRDefault="00DD0BD9" w:rsidP="005D6A2A">
      <w:pPr>
        <w:pStyle w:val="a7"/>
        <w:ind w:firstLine="426"/>
        <w:rPr>
          <w:sz w:val="28"/>
          <w:szCs w:val="28"/>
          <w:lang w:val="kk-KZ"/>
        </w:rPr>
      </w:pPr>
      <w:r w:rsidRPr="00801847">
        <w:rPr>
          <w:b/>
          <w:sz w:val="28"/>
          <w:szCs w:val="28"/>
          <w:lang w:val="kk-KZ"/>
        </w:rPr>
        <w:t>Дәрістік сабақтың</w:t>
      </w:r>
      <w:r w:rsidRPr="00801847">
        <w:rPr>
          <w:sz w:val="28"/>
          <w:szCs w:val="28"/>
          <w:lang w:val="kk-KZ"/>
        </w:rPr>
        <w:t xml:space="preserve">  қисынды-педагогикалық жоспары үш негізгі кезеңнен түрады:</w:t>
      </w:r>
    </w:p>
    <w:p w:rsidR="00DD0BD9" w:rsidRPr="00801847" w:rsidRDefault="00DD0BD9" w:rsidP="005D6A2A">
      <w:pPr>
        <w:tabs>
          <w:tab w:val="left" w:pos="851"/>
        </w:tabs>
        <w:ind w:firstLine="426"/>
      </w:pPr>
      <w:r w:rsidRPr="00801847">
        <w:rPr>
          <w:b/>
        </w:rPr>
        <w:t xml:space="preserve"> - Кіріспе бөлімі</w:t>
      </w:r>
      <w:r w:rsidRPr="00801847">
        <w:t xml:space="preserve">. Дәрістік сабақтың  мақсаты мен міндеттері келтіріледі. Проблемалардың қысқаша сипаттамалары. Сұрақтардың түзілуі. Әдебиеттер тізімі.  Алдыңғы өткен  сабақтармен байланысы.        </w:t>
      </w:r>
    </w:p>
    <w:p w:rsidR="00DD0BD9" w:rsidRPr="00801847" w:rsidRDefault="00DD0BD9" w:rsidP="005D6A2A">
      <w:pPr>
        <w:tabs>
          <w:tab w:val="left" w:pos="851"/>
        </w:tabs>
        <w:ind w:firstLine="426"/>
      </w:pPr>
      <w:r w:rsidRPr="00801847">
        <w:t xml:space="preserve">  - </w:t>
      </w:r>
      <w:r w:rsidRPr="00801847">
        <w:rPr>
          <w:b/>
        </w:rPr>
        <w:t>Баяндау.</w:t>
      </w:r>
      <w:r w:rsidRPr="00801847">
        <w:t xml:space="preserve"> Дәлелдеу. Сараптама. Әр түрлі көзқарас сипаттамалары. Іс тәжірибемен (практикаман) байланысын көрсету. Қарастырылып отырған объектінің әдістері мен принциптерінің кемшіліктері мен жетістіктері. Пайдалану аймағы.</w:t>
      </w:r>
    </w:p>
    <w:p w:rsidR="00DD0BD9" w:rsidRPr="00801847" w:rsidRDefault="00DD0BD9" w:rsidP="005D6A2A">
      <w:pPr>
        <w:tabs>
          <w:tab w:val="num" w:pos="0"/>
        </w:tabs>
        <w:ind w:firstLine="426"/>
      </w:pPr>
      <w:r w:rsidRPr="00801847">
        <w:t xml:space="preserve"> - </w:t>
      </w:r>
      <w:r w:rsidRPr="00801847">
        <w:rPr>
          <w:b/>
        </w:rPr>
        <w:t>Қорытынды.</w:t>
      </w:r>
      <w:r w:rsidRPr="00801847">
        <w:t xml:space="preserve"> Негізгі қорытынды жасау. Өз бетінше жұмыс істеуге бағыт беру. Әдістемелік кеңестер беру. Сұрақтарға жауап беру.</w:t>
      </w:r>
    </w:p>
    <w:p w:rsidR="00DD0BD9" w:rsidRPr="00801847" w:rsidRDefault="00DD0BD9" w:rsidP="005D6A2A">
      <w:pPr>
        <w:tabs>
          <w:tab w:val="num" w:pos="0"/>
        </w:tabs>
        <w:ind w:firstLine="426"/>
      </w:pPr>
    </w:p>
    <w:p w:rsidR="00DD0BD9" w:rsidRPr="00801847" w:rsidRDefault="00DD0BD9" w:rsidP="005D6A2A">
      <w:pPr>
        <w:ind w:firstLine="426"/>
        <w:rPr>
          <w:b/>
        </w:rPr>
      </w:pPr>
      <w:r w:rsidRPr="00801847">
        <w:rPr>
          <w:b/>
        </w:rPr>
        <w:t>2. Практикалық  сабақ</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r w:rsidRPr="00801847">
        <w:rPr>
          <w:b/>
          <w:color w:val="000000"/>
          <w:sz w:val="28"/>
          <w:szCs w:val="28"/>
        </w:rPr>
        <w:t xml:space="preserve">Практикалық </w:t>
      </w:r>
      <w:r w:rsidRPr="00801847">
        <w:rPr>
          <w:b/>
          <w:sz w:val="28"/>
          <w:szCs w:val="28"/>
        </w:rPr>
        <w:t>сабақ</w:t>
      </w:r>
      <w:r w:rsidRPr="00801847">
        <w:rPr>
          <w:sz w:val="28"/>
          <w:szCs w:val="28"/>
        </w:rPr>
        <w:t xml:space="preserve"> – сабақтың формасы негізінде оқытушының пәннің теоретикалық жағдайына қарай бөлек студенттердің бөлек қарастыруымен ұйымдастырылу арқылы және қойылған сұрақтарға сәйкес орындалатын практикалық қолданыстағы дағдылар мен әдеттерге қарай қалыптастырылады.  </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r w:rsidRPr="00801847">
        <w:rPr>
          <w:sz w:val="28"/>
          <w:szCs w:val="28"/>
        </w:rPr>
        <w:t>Практикалық сабақтың тақырыптары пәннің жұмысшы оқу бағдарламасы бойынша анықталады.</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r w:rsidRPr="00801847">
        <w:rPr>
          <w:sz w:val="28"/>
          <w:szCs w:val="28"/>
        </w:rPr>
        <w:t xml:space="preserve">Практикалық сабақ - бұл тапсырманы орындау, берілген сұлба бойынша тапсырмаларды шешу, пән бойынша графика, диаграмма,  есептемелі-графикалық жұмыстарды орындау. </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r w:rsidRPr="00801847">
        <w:rPr>
          <w:sz w:val="28"/>
          <w:szCs w:val="28"/>
        </w:rPr>
        <w:t xml:space="preserve">Практикалық сабақ  келесі тапсырмаларды орындау үшін арналған: - </w:t>
      </w:r>
      <w:r w:rsidR="00B87DC1" w:rsidRPr="00801847">
        <w:rPr>
          <w:sz w:val="28"/>
          <w:szCs w:val="28"/>
        </w:rPr>
        <w:t>дәріс</w:t>
      </w:r>
      <w:r w:rsidR="007B5B18">
        <w:rPr>
          <w:sz w:val="28"/>
          <w:szCs w:val="28"/>
        </w:rPr>
        <w:t>те</w:t>
      </w:r>
      <w:r w:rsidRPr="00801847">
        <w:rPr>
          <w:sz w:val="28"/>
          <w:szCs w:val="28"/>
        </w:rPr>
        <w:t xml:space="preserve"> алған білімін, өзіндік жұмысты орындау барысында айқындау, бекіту;</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r w:rsidRPr="00801847">
        <w:rPr>
          <w:sz w:val="28"/>
          <w:szCs w:val="28"/>
        </w:rPr>
        <w:t>- болашаққа қажетті іс әректтерді, практикадан алған білім мен дағдыларын қалыптастыру;</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r w:rsidRPr="00801847">
        <w:rPr>
          <w:sz w:val="28"/>
          <w:szCs w:val="28"/>
        </w:rPr>
        <w:lastRenderedPageBreak/>
        <w:t xml:space="preserve">- бақылауды жандандыра түсу және түсіндіріп шығару </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r w:rsidRPr="00801847">
        <w:rPr>
          <w:sz w:val="28"/>
          <w:szCs w:val="28"/>
        </w:rPr>
        <w:t>- өз бетінше жетілдіру және т.б.</w:t>
      </w:r>
    </w:p>
    <w:p w:rsidR="00DD0BD9" w:rsidRPr="00801847" w:rsidRDefault="00DD0BD9" w:rsidP="005D6A2A">
      <w:pPr>
        <w:pStyle w:val="ae"/>
        <w:shd w:val="clear" w:color="auto" w:fill="FFFFFF"/>
        <w:tabs>
          <w:tab w:val="left" w:pos="567"/>
        </w:tabs>
        <w:spacing w:before="0" w:beforeAutospacing="0" w:after="0" w:afterAutospacing="0"/>
        <w:ind w:firstLine="426"/>
        <w:jc w:val="both"/>
        <w:rPr>
          <w:sz w:val="28"/>
          <w:szCs w:val="28"/>
        </w:rPr>
      </w:pPr>
    </w:p>
    <w:p w:rsidR="00DD0BD9" w:rsidRPr="00801847" w:rsidRDefault="00DD0BD9" w:rsidP="005D6A2A">
      <w:pPr>
        <w:ind w:firstLine="426"/>
        <w:rPr>
          <w:b/>
        </w:rPr>
      </w:pPr>
      <w:r w:rsidRPr="00801847">
        <w:rPr>
          <w:b/>
        </w:rPr>
        <w:t>3. Студенттердің өзіндік жұмыстары</w:t>
      </w:r>
    </w:p>
    <w:p w:rsidR="00DD0BD9" w:rsidRPr="00801847" w:rsidRDefault="00DD0BD9" w:rsidP="005D6A2A">
      <w:pPr>
        <w:ind w:firstLine="426"/>
      </w:pPr>
      <w:r w:rsidRPr="00801847">
        <w:t xml:space="preserve">Студенттердың өзіндік жұмысы оқу қызметінің бір түрі және маңызды құраушы бөлігі болып табылады. Өзіндік жұмыс кезінде студентдің өзін оқу процесінің белсенді қатысушы ретінде көрсетеді, ал бұл оқытуды барынша жекелендіруге мүмкіндік береді. </w:t>
      </w:r>
    </w:p>
    <w:p w:rsidR="00DD0BD9" w:rsidRPr="00801847" w:rsidRDefault="00DD0BD9" w:rsidP="005D6A2A">
      <w:pPr>
        <w:ind w:firstLine="426"/>
      </w:pPr>
      <w:r w:rsidRPr="00801847">
        <w:t>Өзіндік жұмыс келесі әрекеттерді қарастырады:</w:t>
      </w:r>
    </w:p>
    <w:p w:rsidR="00DD0BD9" w:rsidRPr="00801847" w:rsidRDefault="00DD0BD9" w:rsidP="00B87DC1">
      <w:pPr>
        <w:ind w:firstLine="0"/>
      </w:pPr>
      <w:r w:rsidRPr="00801847">
        <w:t>- ғылыми және техникалық әдебиеттермен жұмыс жасау, ақпаратты өз алдына іздестіру, ғылыми-зерттеу және шығармашылық қабілеттіліктерді дамыту, шешімдерді қабылдау;</w:t>
      </w:r>
    </w:p>
    <w:p w:rsidR="00DD0BD9" w:rsidRPr="00801847" w:rsidRDefault="00DD0BD9" w:rsidP="00B87DC1">
      <w:pPr>
        <w:ind w:firstLine="0"/>
      </w:pPr>
      <w:r w:rsidRPr="00801847">
        <w:t>- еңбекқорлыққа тәрбиелеу, төзімділік пен табандылыққа, мақсатқа талпынушылыққа, жұмыс уақытын жоспарлау мен ұйымдастыруға, оқытудың үздіксіздігі мен жүйелігіне үйретеді;</w:t>
      </w:r>
    </w:p>
    <w:p w:rsidR="00DD0BD9" w:rsidRPr="00801847" w:rsidRDefault="00DD0BD9" w:rsidP="00B87DC1">
      <w:pPr>
        <w:ind w:firstLine="0"/>
      </w:pPr>
      <w:r w:rsidRPr="00801847">
        <w:t>- үй тапсырмаларын, курстық және дипломдық жобаларды (жұмыстарды) орындауда, практикалық және лабораториялық сабақтарды дайындауда, коллоквиуммен семинарларға, аралық және қорытынды бақылауға дайындалуда оқу материалын тереңдету және бекіту.</w:t>
      </w:r>
    </w:p>
    <w:p w:rsidR="00DD0BD9" w:rsidRPr="00801847" w:rsidRDefault="00DD0BD9" w:rsidP="005D6A2A">
      <w:pPr>
        <w:ind w:firstLine="426"/>
      </w:pPr>
      <w:r w:rsidRPr="00801847">
        <w:t>Өзіндік жұмысты жоспарлау келесі мәселелерді қарастыруы қажет:</w:t>
      </w:r>
    </w:p>
    <w:p w:rsidR="00DD0BD9" w:rsidRPr="00801847" w:rsidRDefault="00DD0BD9" w:rsidP="00B87DC1">
      <w:pPr>
        <w:tabs>
          <w:tab w:val="left" w:pos="-284"/>
        </w:tabs>
        <w:ind w:firstLine="0"/>
      </w:pPr>
      <w:r w:rsidRPr="00801847">
        <w:t>- өзіндік жұмыс көлемін көлемін анықтауда студентдің  жалпы уақыт бюджетін есепке алу;</w:t>
      </w:r>
    </w:p>
    <w:p w:rsidR="00DD0BD9" w:rsidRPr="00801847" w:rsidRDefault="00DD0BD9" w:rsidP="00B87DC1">
      <w:pPr>
        <w:ind w:firstLine="0"/>
      </w:pPr>
      <w:r w:rsidRPr="00801847">
        <w:t>- оқу жоспарындағы пәндер бойынша өзіндік жұмыс мерзімін анықтау;</w:t>
      </w:r>
    </w:p>
    <w:p w:rsidR="00DD0BD9" w:rsidRPr="00801847" w:rsidRDefault="00DD0BD9" w:rsidP="00B87DC1">
      <w:pPr>
        <w:ind w:firstLine="0"/>
      </w:pPr>
      <w:r w:rsidRPr="00801847">
        <w:t>- өзіндік жұмыстың белгілі бір түрінің еңбексыйымдылығын анықтау.</w:t>
      </w:r>
    </w:p>
    <w:p w:rsidR="00DD0BD9" w:rsidRPr="00801847" w:rsidRDefault="00DD0BD9" w:rsidP="005D6A2A">
      <w:pPr>
        <w:ind w:firstLine="426"/>
      </w:pPr>
      <w:r w:rsidRPr="00801847">
        <w:t>Әрбір пән бойынша өзіндік жұмыстың көлемі әрбір мамандықтың мемлекеттік жалпыға білім беру стандарты бойынша анықталады.</w:t>
      </w:r>
    </w:p>
    <w:p w:rsidR="00DD0BD9" w:rsidRPr="00801847" w:rsidRDefault="00DD0BD9" w:rsidP="005D6A2A">
      <w:pPr>
        <w:ind w:firstLine="426"/>
      </w:pPr>
      <w:r w:rsidRPr="00801847">
        <w:t>Өзіндік жұмысты ұйымдастыру бойынша талаптар:</w:t>
      </w:r>
    </w:p>
    <w:p w:rsidR="00DD0BD9" w:rsidRPr="00801847" w:rsidRDefault="00DD0BD9" w:rsidP="00B87DC1">
      <w:pPr>
        <w:ind w:firstLine="0"/>
      </w:pPr>
      <w:r w:rsidRPr="00801847">
        <w:t>- әрбір пән бойынша білімді бақылау графигінде СӨЖ жоспарлау;</w:t>
      </w:r>
    </w:p>
    <w:p w:rsidR="00DD0BD9" w:rsidRPr="00801847" w:rsidRDefault="00DD0BD9" w:rsidP="00B87DC1">
      <w:pPr>
        <w:ind w:firstLine="0"/>
      </w:pPr>
      <w:r w:rsidRPr="00801847">
        <w:t>- студенттерді әдістемелік, оқу, анықтамалық және арнайы әдебиеттермен қамтамасыздандыру;</w:t>
      </w:r>
    </w:p>
    <w:p w:rsidR="00DD0BD9" w:rsidRPr="00801847" w:rsidRDefault="00DD0BD9" w:rsidP="00B87DC1">
      <w:pPr>
        <w:ind w:firstLine="0"/>
      </w:pPr>
      <w:r w:rsidRPr="00801847">
        <w:t>- студенттерді аудиторияларда, оқу залдарында, кабинеттерде, жатақханаларда өзіндік дайындалу бөлмелерінде жұмыс орындарымен қамтамасыздандыру;</w:t>
      </w:r>
    </w:p>
    <w:p w:rsidR="00DD0BD9" w:rsidRPr="00801847" w:rsidRDefault="00DD0BD9" w:rsidP="00B87DC1">
      <w:pPr>
        <w:ind w:firstLine="0"/>
      </w:pPr>
      <w:r w:rsidRPr="00801847">
        <w:t>- тапсырмаларды орындау барысында ЭЕМ-ді қолдануға жағдай жасау;</w:t>
      </w:r>
    </w:p>
    <w:p w:rsidR="00DD0BD9" w:rsidRPr="00801847" w:rsidRDefault="00DD0BD9" w:rsidP="00B87DC1">
      <w:pPr>
        <w:ind w:firstLine="0"/>
      </w:pPr>
      <w:r w:rsidRPr="00801847">
        <w:t>- СӨЖ бойынша кеңес берулерді жүргізу реттілігі мен сапасы;</w:t>
      </w:r>
    </w:p>
    <w:p w:rsidR="00DD0BD9" w:rsidRPr="00801847" w:rsidRDefault="00DD0BD9" w:rsidP="00B87DC1">
      <w:pPr>
        <w:ind w:firstLine="0"/>
      </w:pPr>
      <w:r w:rsidRPr="00801847">
        <w:t>- студенттердің білімін бақылаудың прогрессивті әдістерін қолданумен өзіндік жұмысты есепке алу және бақылау; СӨЖ тапсырмаларын тапсыру мерзімін бұзу аз баллмен бағаланады;</w:t>
      </w:r>
    </w:p>
    <w:p w:rsidR="00DD0BD9" w:rsidRPr="00801847" w:rsidRDefault="00DD0BD9" w:rsidP="00B87DC1">
      <w:pPr>
        <w:ind w:firstLine="0"/>
      </w:pPr>
      <w:r w:rsidRPr="00801847">
        <w:t>- СӨЖ-ді жүргізу әдістемелерін жетілдіру;</w:t>
      </w:r>
    </w:p>
    <w:p w:rsidR="00DD0BD9" w:rsidRPr="00801847" w:rsidRDefault="00DD0BD9" w:rsidP="005D6A2A">
      <w:pPr>
        <w:ind w:firstLine="426"/>
      </w:pPr>
      <w:r w:rsidRPr="00801847">
        <w:t>Студенттің оқу уақыты екі бөліктен тұрады:</w:t>
      </w:r>
    </w:p>
    <w:p w:rsidR="00DD0BD9" w:rsidRPr="00801847" w:rsidRDefault="00DD0BD9" w:rsidP="00B87DC1">
      <w:pPr>
        <w:ind w:firstLine="0"/>
      </w:pPr>
      <w:r w:rsidRPr="00801847">
        <w:t>- міндетті, яғни оқытушы жүргізетін оқу сабақтарында оның болу ұзақтығымен шектелетін;</w:t>
      </w:r>
    </w:p>
    <w:p w:rsidR="00DD0BD9" w:rsidRPr="00801847" w:rsidRDefault="00DD0BD9" w:rsidP="00B87DC1">
      <w:pPr>
        <w:ind w:firstLine="0"/>
      </w:pPr>
      <w:r w:rsidRPr="00801847">
        <w:t>- оқытушысыз өзіндік дайындалу уақыты.</w:t>
      </w:r>
    </w:p>
    <w:p w:rsidR="00DD0BD9" w:rsidRPr="00801847" w:rsidRDefault="00DD0BD9" w:rsidP="005D6A2A">
      <w:pPr>
        <w:ind w:firstLine="567"/>
      </w:pPr>
      <w:r w:rsidRPr="00801847">
        <w:t>Студенттің жалпы оқу уақытының ұзақтығының 40% кем емес уақыт өзіндік дайындалу және өздігінен білім алуға бөлінуі тиіс.</w:t>
      </w:r>
    </w:p>
    <w:p w:rsidR="00DD0BD9" w:rsidRPr="00801847" w:rsidRDefault="00DD0BD9" w:rsidP="005D6A2A">
      <w:pPr>
        <w:ind w:firstLine="567"/>
      </w:pPr>
      <w:r w:rsidRPr="00801847">
        <w:t xml:space="preserve">Студенттің өздігінен білім алуының маңызы зор. Оқу жоспарларымен және бағдарламаларымен оқу жұмысының тек таңдалған мамандық бойынша </w:t>
      </w:r>
      <w:r w:rsidRPr="00801847">
        <w:lastRenderedPageBreak/>
        <w:t xml:space="preserve">біліктілік алуға қажетті білімдер мен практикалық машықтануды игеруіне кепілдік береді. </w:t>
      </w:r>
    </w:p>
    <w:p w:rsidR="0058726D" w:rsidRPr="00801847" w:rsidRDefault="0058726D" w:rsidP="005D6A2A">
      <w:pPr>
        <w:ind w:firstLine="426"/>
      </w:pPr>
      <w:r w:rsidRPr="00801847">
        <w:t>Пәнді меңгеру барысында студент теорияны практикамен байланыстырып, практикалық сабақтың түрлері мен, талаптарымен, оқу тәсілімен, модульді-рейтингті жүйесімен танысады.</w:t>
      </w:r>
    </w:p>
    <w:p w:rsidR="0058726D" w:rsidRPr="00801847" w:rsidRDefault="0058726D" w:rsidP="005D6A2A">
      <w:pPr>
        <w:ind w:firstLine="426"/>
      </w:pPr>
      <w:r w:rsidRPr="00801847">
        <w:t xml:space="preserve"> «Мұнай өңдеудегі технологиялық есептеулер» пәнінің оқу бағдарламалары  бойынша оқыту нәтижесінде студент мұнай өңдеу процессінде қолданылатын технологиялардың есептеулерін шығару туралы мәліметтер алады, арнаулы пәндерді оқытуға дайын болуы керек және таңдалған мамандығы бойынша толық көрініс болуы кажет.</w:t>
      </w:r>
    </w:p>
    <w:p w:rsidR="0058726D" w:rsidRPr="00801847" w:rsidRDefault="0058726D" w:rsidP="005D6A2A">
      <w:pPr>
        <w:shd w:val="clear" w:color="auto" w:fill="FFFFFF"/>
        <w:autoSpaceDE w:val="0"/>
        <w:autoSpaceDN w:val="0"/>
        <w:adjustRightInd w:val="0"/>
        <w:ind w:firstLine="426"/>
        <w:rPr>
          <w:noProof/>
        </w:rPr>
      </w:pPr>
      <w:r w:rsidRPr="00801847">
        <w:rPr>
          <w:noProof/>
        </w:rPr>
        <w:t xml:space="preserve">Курсты зерделеу кезінде студенттер </w:t>
      </w:r>
      <w:r w:rsidRPr="00801847">
        <w:t xml:space="preserve">ғылыми, конструкторлық және жобалау мекемелерінде жұмыс істеу үшін қажетті технологиялық есептеудің нәтижесінде алынған мәліметтер негізінде механикалық есептеу жүргізе білетін, біртектес аппараттарды таңдай білетін; мұнай өңдеу өнеркәсібінің аппараттары мен құрал-жабдықтарын есептеудің әдістемесі мен техникасы мәселелеріне машықтанған, мерзімді және анықтамалық әдебиетті қолдана </w:t>
      </w:r>
      <w:r w:rsidRPr="00801847">
        <w:rPr>
          <w:noProof/>
        </w:rPr>
        <w:t xml:space="preserve">білуі тиіс. </w:t>
      </w:r>
    </w:p>
    <w:p w:rsidR="0058726D" w:rsidRPr="00801847" w:rsidRDefault="0058726D" w:rsidP="005D6A2A">
      <w:pPr>
        <w:ind w:firstLine="426"/>
      </w:pPr>
      <w:r w:rsidRPr="00801847">
        <w:rPr>
          <w:noProof/>
        </w:rPr>
        <w:t xml:space="preserve">Студенттердің өзіндік жұмысы аудиториялық сабақтарды елеулі толықтырады деп ұйғарылады. Өзіндік жұмысқа жеке тақырыптарды зерделеу мен тақырыптар бойынша есептер шығару жатады. Өзіндік сабақтардың тиімділігін арттыру үшін кафедра оқытушылардың </w:t>
      </w:r>
      <w:r w:rsidRPr="00801847">
        <w:t>консультациялық көмегін қарастыруы керек. Өзіндік жұмыстың көлемі мен мазмұнын кафедра анықтайды.</w:t>
      </w:r>
    </w:p>
    <w:p w:rsidR="00DD0BD9" w:rsidRPr="00801847" w:rsidRDefault="00DD0BD9" w:rsidP="005D6A2A">
      <w:pPr>
        <w:jc w:val="center"/>
        <w:rPr>
          <w:b/>
          <w:color w:val="FF0000"/>
        </w:rPr>
      </w:pPr>
    </w:p>
    <w:p w:rsidR="00DD0BD9" w:rsidRPr="00801847" w:rsidRDefault="00DD0BD9" w:rsidP="005D6A2A">
      <w:pPr>
        <w:ind w:firstLine="426"/>
        <w:rPr>
          <w:b/>
        </w:rPr>
      </w:pPr>
      <w:r w:rsidRPr="00801847">
        <w:rPr>
          <w:b/>
        </w:rPr>
        <w:t>4 Әдебиетпен жұмыс істеу бойынша ұсыныстар</w:t>
      </w:r>
    </w:p>
    <w:p w:rsidR="00DD0BD9" w:rsidRPr="00801847" w:rsidRDefault="00DD0BD9" w:rsidP="005D6A2A">
      <w:pPr>
        <w:ind w:firstLine="426"/>
      </w:pPr>
      <w:r w:rsidRPr="00801847">
        <w:t xml:space="preserve">Әдебиетпен жұмыс істеу  пәнді әдістемелік  қамту картасымен танысудан бастау керек, онда негізгі және қосымша әдебиеттер тізімі, периодты, әдістемелік және басқа басылымдар тізімі, сабақтарда жұмыс істеуге қажетті интернет-ресурстар келтірілген. </w:t>
      </w:r>
    </w:p>
    <w:p w:rsidR="00DD0BD9" w:rsidRPr="00801847" w:rsidRDefault="00DD0BD9" w:rsidP="005D6A2A">
      <w:pPr>
        <w:ind w:firstLine="426"/>
      </w:pPr>
      <w:r w:rsidRPr="00801847">
        <w:t>Пәннің тақырыптық жоспарының әрбір бөлімі әдебиеттер  сілтемелерімен қамтылған, ол деген қажетті ақпараттарды іздеуді айтарлықтай жеңілдетеді.</w:t>
      </w:r>
    </w:p>
    <w:p w:rsidR="00DD0BD9" w:rsidRPr="00801847" w:rsidRDefault="00DD0BD9" w:rsidP="00B87DC1">
      <w:pPr>
        <w:ind w:firstLine="426"/>
      </w:pPr>
      <w:r w:rsidRPr="00801847">
        <w:t xml:space="preserve">Қажетті әдебиетті таңдап алып, жеке конспектінің сай келген бөлімімен  салыстырып,тараулар немесе алфавитті сілтеме бойынша өзіңізге  қызықтырған бөлімді табу керек. </w:t>
      </w:r>
    </w:p>
    <w:p w:rsidR="00DD0BD9" w:rsidRPr="00801847" w:rsidRDefault="00DD0BD9" w:rsidP="005D6A2A">
      <w:pPr>
        <w:ind w:firstLine="426"/>
      </w:pPr>
      <w:r w:rsidRPr="00801847">
        <w:t xml:space="preserve">Қиындықтар туындаған жағдайда басқа әдебиеттерге көңіл бөлу керек, онда қажетті мәліметтер әлдеқайда қолжетімді болуы мүмкін. Тақырыпты толық көлемде түсінуге қажетті ақпараттардың  болуы үшін ақпараттардың баспалы және электронды ұсынылған барлық нұсқаларымен танысуға тырысу керек.  </w:t>
      </w:r>
    </w:p>
    <w:p w:rsidR="00DD0BD9" w:rsidRPr="00801847" w:rsidRDefault="00DD0BD9" w:rsidP="005D6A2A">
      <w:pPr>
        <w:ind w:firstLine="426"/>
      </w:pPr>
      <w:r w:rsidRPr="00801847">
        <w:t xml:space="preserve">Айта кету керек, әдебиеттермен жұмыс жасау кез келген пәнді терең меңгеру үшін пайдалы ғана емес, ол сонымен қатар болашақ маманның кәсіптік қызметінің бөлінбес бөлімі болып табылады. </w:t>
      </w:r>
    </w:p>
    <w:p w:rsidR="00212678" w:rsidRDefault="00212678" w:rsidP="005D6A2A">
      <w:pPr>
        <w:pStyle w:val="1"/>
        <w:ind w:firstLine="426"/>
        <w:rPr>
          <w:sz w:val="28"/>
          <w:szCs w:val="28"/>
        </w:rPr>
      </w:pPr>
    </w:p>
    <w:p w:rsidR="007B5B18" w:rsidRDefault="007B5B18" w:rsidP="007B5B18">
      <w:pPr>
        <w:rPr>
          <w:lang w:eastAsia="ru-RU"/>
        </w:rPr>
      </w:pPr>
    </w:p>
    <w:p w:rsidR="007B5B18" w:rsidRDefault="007B5B18" w:rsidP="007B5B18">
      <w:pPr>
        <w:rPr>
          <w:lang w:eastAsia="ru-RU"/>
        </w:rPr>
      </w:pPr>
    </w:p>
    <w:p w:rsidR="007B5B18" w:rsidRDefault="007B5B18" w:rsidP="007B5B18">
      <w:pPr>
        <w:rPr>
          <w:lang w:eastAsia="ru-RU"/>
        </w:rPr>
      </w:pPr>
    </w:p>
    <w:p w:rsidR="007B5B18" w:rsidRDefault="007B5B18" w:rsidP="007B5B18">
      <w:pPr>
        <w:rPr>
          <w:lang w:eastAsia="ru-RU"/>
        </w:rPr>
      </w:pPr>
    </w:p>
    <w:p w:rsidR="007B5B18" w:rsidRPr="007B5B18" w:rsidRDefault="007B5B18" w:rsidP="007B5B18">
      <w:pPr>
        <w:rPr>
          <w:lang w:eastAsia="ru-RU"/>
        </w:rPr>
      </w:pPr>
    </w:p>
    <w:bookmarkEnd w:id="4"/>
    <w:p w:rsidR="00212678" w:rsidRPr="00801847" w:rsidRDefault="007B5B18" w:rsidP="005D6A2A">
      <w:pPr>
        <w:pStyle w:val="1"/>
        <w:ind w:firstLine="426"/>
        <w:rPr>
          <w:sz w:val="28"/>
          <w:szCs w:val="28"/>
        </w:rPr>
      </w:pPr>
      <w:r>
        <w:rPr>
          <w:sz w:val="28"/>
          <w:szCs w:val="28"/>
        </w:rPr>
        <w:lastRenderedPageBreak/>
        <w:t xml:space="preserve">2 </w:t>
      </w:r>
      <w:r w:rsidR="00B87DC1" w:rsidRPr="00801847">
        <w:rPr>
          <w:sz w:val="28"/>
          <w:szCs w:val="28"/>
        </w:rPr>
        <w:t>Дәріс тақырыптар</w:t>
      </w:r>
      <w:r>
        <w:rPr>
          <w:sz w:val="28"/>
          <w:szCs w:val="28"/>
        </w:rPr>
        <w:t>ы</w:t>
      </w:r>
      <w:r w:rsidR="00B87DC1" w:rsidRPr="00801847">
        <w:rPr>
          <w:sz w:val="28"/>
          <w:szCs w:val="28"/>
        </w:rPr>
        <w:t>ның тізімі</w:t>
      </w:r>
    </w:p>
    <w:p w:rsidR="00212678" w:rsidRPr="00801847" w:rsidRDefault="00212678" w:rsidP="005D6A2A">
      <w:pPr>
        <w:ind w:firstLine="426"/>
        <w:rPr>
          <w:lang w:eastAsia="ru-RU"/>
        </w:rPr>
      </w:pPr>
    </w:p>
    <w:p w:rsidR="0058726D" w:rsidRPr="00801847" w:rsidRDefault="0058726D" w:rsidP="005D6A2A">
      <w:pPr>
        <w:tabs>
          <w:tab w:val="left" w:pos="534"/>
        </w:tabs>
        <w:ind w:firstLine="426"/>
        <w:jc w:val="center"/>
        <w:rPr>
          <w:b/>
          <w:lang w:eastAsia="ko-KR"/>
        </w:rPr>
      </w:pPr>
      <w:r w:rsidRPr="00801847">
        <w:rPr>
          <w:b/>
        </w:rPr>
        <w:t>Модуль 1.</w:t>
      </w:r>
      <w:r w:rsidRPr="00801847">
        <w:rPr>
          <w:b/>
          <w:lang w:eastAsia="ko-KR"/>
        </w:rPr>
        <w:t xml:space="preserve"> Мұнай және мұнай өнімдерінің физика-химиялық қасиеттерін </w:t>
      </w:r>
    </w:p>
    <w:p w:rsidR="0058726D" w:rsidRPr="00801847" w:rsidRDefault="0058726D" w:rsidP="005D6A2A">
      <w:pPr>
        <w:tabs>
          <w:tab w:val="left" w:pos="534"/>
        </w:tabs>
        <w:ind w:firstLine="426"/>
        <w:jc w:val="center"/>
        <w:rPr>
          <w:b/>
          <w:lang w:eastAsia="ko-KR"/>
        </w:rPr>
      </w:pPr>
      <w:r w:rsidRPr="00801847">
        <w:rPr>
          <w:b/>
          <w:lang w:eastAsia="ko-KR"/>
        </w:rPr>
        <w:t>анықтаудың есептік әдістері және мұнайды біріншілік өңдеу қондырғылары аппараттарын технологиялық есептеу</w:t>
      </w:r>
    </w:p>
    <w:p w:rsidR="0058726D" w:rsidRPr="00801847" w:rsidRDefault="0058726D" w:rsidP="005D6A2A">
      <w:pPr>
        <w:ind w:firstLine="0"/>
      </w:pPr>
      <w:r w:rsidRPr="00801847">
        <w:rPr>
          <w:b/>
          <w:bCs/>
        </w:rPr>
        <w:t xml:space="preserve">Дәріс </w:t>
      </w:r>
      <w:r w:rsidRPr="00801847">
        <w:rPr>
          <w:b/>
        </w:rPr>
        <w:t>1.</w:t>
      </w:r>
      <w:r w:rsidR="007B5B18">
        <w:rPr>
          <w:b/>
        </w:rPr>
        <w:t xml:space="preserve"> </w:t>
      </w:r>
      <w:r w:rsidRPr="00801847">
        <w:rPr>
          <w:lang w:eastAsia="ko-KR"/>
        </w:rPr>
        <w:t>Кіріспе. Аппараттарды есептеу реті. Жаңадан жобаланатын аппаратты есептеу. Аппараттың тексеру есептеуі.</w:t>
      </w:r>
    </w:p>
    <w:p w:rsidR="0058726D" w:rsidRPr="00801847" w:rsidRDefault="0058726D" w:rsidP="005D6A2A">
      <w:pPr>
        <w:ind w:firstLine="0"/>
        <w:rPr>
          <w:lang w:eastAsia="ko-KR"/>
        </w:rPr>
      </w:pPr>
      <w:r w:rsidRPr="00801847">
        <w:rPr>
          <w:b/>
          <w:bCs/>
        </w:rPr>
        <w:t xml:space="preserve">Дәріс  </w:t>
      </w:r>
      <w:r w:rsidRPr="00801847">
        <w:rPr>
          <w:b/>
        </w:rPr>
        <w:t>2</w:t>
      </w:r>
      <w:r w:rsidRPr="00801847">
        <w:t xml:space="preserve">. </w:t>
      </w:r>
      <w:r w:rsidRPr="00801847">
        <w:rPr>
          <w:lang w:eastAsia="ko-KR"/>
        </w:rPr>
        <w:t xml:space="preserve">Мұнай фракциялары қайнауының сипаттамалық факторлары. Орташа қайнау температурасы. </w:t>
      </w:r>
    </w:p>
    <w:p w:rsidR="0058726D" w:rsidRPr="00801847" w:rsidRDefault="0058726D" w:rsidP="005D6A2A">
      <w:pPr>
        <w:ind w:firstLine="0"/>
        <w:rPr>
          <w:lang w:eastAsia="ko-KR"/>
        </w:rPr>
      </w:pPr>
      <w:r w:rsidRPr="00801847">
        <w:rPr>
          <w:b/>
          <w:bCs/>
        </w:rPr>
        <w:t xml:space="preserve">Дәріс  </w:t>
      </w:r>
      <w:r w:rsidRPr="00801847">
        <w:rPr>
          <w:b/>
        </w:rPr>
        <w:t>3.</w:t>
      </w:r>
      <w:r w:rsidR="007B5B18">
        <w:rPr>
          <w:b/>
        </w:rPr>
        <w:t xml:space="preserve"> </w:t>
      </w:r>
      <w:r w:rsidRPr="00801847">
        <w:rPr>
          <w:lang w:eastAsia="ko-KR"/>
        </w:rPr>
        <w:t>Қайнаудың орташаландырылған температуралары: орташа-көлемдік, орташа-молекулалық, орташа-массалық, орташа-кубтық және орташа-орташаландырылған. Сипаттамалық фактор.</w:t>
      </w:r>
    </w:p>
    <w:p w:rsidR="0058726D" w:rsidRPr="00801847" w:rsidRDefault="0058726D" w:rsidP="005D6A2A">
      <w:pPr>
        <w:ind w:firstLine="0"/>
      </w:pPr>
      <w:r w:rsidRPr="00801847">
        <w:rPr>
          <w:b/>
          <w:bCs/>
        </w:rPr>
        <w:t>Дәріс</w:t>
      </w:r>
      <w:r w:rsidRPr="00801847">
        <w:rPr>
          <w:b/>
        </w:rPr>
        <w:t xml:space="preserve"> 4.</w:t>
      </w:r>
      <w:r w:rsidR="007B5B18">
        <w:rPr>
          <w:b/>
        </w:rPr>
        <w:t xml:space="preserve"> </w:t>
      </w:r>
      <w:r w:rsidRPr="00801847">
        <w:rPr>
          <w:lang w:eastAsia="ko-KR"/>
        </w:rPr>
        <w:t xml:space="preserve">Тығыздық, молекулалық масса, қаныққан булар қысымы                       </w:t>
      </w:r>
    </w:p>
    <w:p w:rsidR="0058726D" w:rsidRPr="00801847" w:rsidRDefault="0058726D" w:rsidP="005D6A2A">
      <w:pPr>
        <w:ind w:firstLine="0"/>
      </w:pPr>
      <w:r w:rsidRPr="00801847">
        <w:rPr>
          <w:b/>
          <w:bCs/>
        </w:rPr>
        <w:t>Дәріс</w:t>
      </w:r>
      <w:r w:rsidRPr="00801847">
        <w:rPr>
          <w:b/>
        </w:rPr>
        <w:t xml:space="preserve">  5.</w:t>
      </w:r>
      <w:r w:rsidR="007B5B18">
        <w:rPr>
          <w:b/>
        </w:rPr>
        <w:t xml:space="preserve"> </w:t>
      </w:r>
      <w:r w:rsidRPr="00801847">
        <w:rPr>
          <w:lang w:eastAsia="ko-KR"/>
        </w:rPr>
        <w:t>Аумалы параметрлер мен келтірілген параметрлер, сығымдау коэффициенті.</w:t>
      </w:r>
    </w:p>
    <w:p w:rsidR="0058726D" w:rsidRPr="00801847" w:rsidRDefault="0058726D" w:rsidP="005D6A2A">
      <w:pPr>
        <w:ind w:firstLine="0"/>
        <w:rPr>
          <w:lang w:eastAsia="ko-KR"/>
        </w:rPr>
      </w:pPr>
      <w:r w:rsidRPr="00801847">
        <w:rPr>
          <w:b/>
          <w:bCs/>
        </w:rPr>
        <w:t>Дәріс</w:t>
      </w:r>
      <w:r w:rsidR="007B5B18">
        <w:rPr>
          <w:b/>
          <w:bCs/>
        </w:rPr>
        <w:t xml:space="preserve"> </w:t>
      </w:r>
      <w:r w:rsidRPr="00801847">
        <w:rPr>
          <w:b/>
        </w:rPr>
        <w:t>6.</w:t>
      </w:r>
      <w:r w:rsidRPr="00801847">
        <w:rPr>
          <w:lang w:eastAsia="ko-KR"/>
        </w:rPr>
        <w:t xml:space="preserve"> Кинематикалық және  динамикалық тұтқырлық. </w:t>
      </w:r>
    </w:p>
    <w:p w:rsidR="0058726D" w:rsidRPr="00801847" w:rsidRDefault="0058726D" w:rsidP="005D6A2A">
      <w:pPr>
        <w:ind w:firstLine="0"/>
        <w:rPr>
          <w:lang w:eastAsia="ko-KR"/>
        </w:rPr>
      </w:pPr>
      <w:r w:rsidRPr="00801847">
        <w:rPr>
          <w:b/>
          <w:bCs/>
        </w:rPr>
        <w:t>Дәріс</w:t>
      </w:r>
      <w:r w:rsidR="007B5B18">
        <w:rPr>
          <w:b/>
          <w:bCs/>
        </w:rPr>
        <w:t xml:space="preserve"> </w:t>
      </w:r>
      <w:r w:rsidRPr="00801847">
        <w:rPr>
          <w:b/>
        </w:rPr>
        <w:t>7.</w:t>
      </w:r>
      <w:r w:rsidR="007B5B18">
        <w:rPr>
          <w:b/>
        </w:rPr>
        <w:t xml:space="preserve"> </w:t>
      </w:r>
      <w:r w:rsidRPr="00801847">
        <w:rPr>
          <w:lang w:eastAsia="ko-KR"/>
        </w:rPr>
        <w:t>Мұнай және мұнай өнімдерінің шартты тұтқырлығы.</w:t>
      </w:r>
    </w:p>
    <w:p w:rsidR="0058726D" w:rsidRPr="00801847" w:rsidRDefault="0058726D" w:rsidP="005D6A2A">
      <w:pPr>
        <w:ind w:firstLine="0"/>
      </w:pPr>
      <w:r w:rsidRPr="00801847">
        <w:rPr>
          <w:b/>
          <w:bCs/>
        </w:rPr>
        <w:t>Дәріс</w:t>
      </w:r>
      <w:r w:rsidR="007B5B18">
        <w:rPr>
          <w:b/>
          <w:bCs/>
        </w:rPr>
        <w:t xml:space="preserve"> </w:t>
      </w:r>
      <w:r w:rsidRPr="00801847">
        <w:rPr>
          <w:b/>
        </w:rPr>
        <w:t>8.</w:t>
      </w:r>
      <w:r w:rsidR="007B5B18">
        <w:rPr>
          <w:b/>
        </w:rPr>
        <w:t xml:space="preserve"> </w:t>
      </w:r>
      <w:r w:rsidRPr="00801847">
        <w:rPr>
          <w:lang w:eastAsia="ko-KR"/>
        </w:rPr>
        <w:t>Тұтқырлық-массалық константа, қоспа тұтқырылығы.</w:t>
      </w:r>
    </w:p>
    <w:p w:rsidR="0058726D" w:rsidRPr="00801847" w:rsidRDefault="0058726D" w:rsidP="005D6A2A">
      <w:pPr>
        <w:ind w:firstLine="0"/>
        <w:rPr>
          <w:lang w:eastAsia="ko-KR"/>
        </w:rPr>
      </w:pPr>
      <w:r w:rsidRPr="00801847">
        <w:rPr>
          <w:b/>
          <w:bCs/>
        </w:rPr>
        <w:t>Дәріс</w:t>
      </w:r>
      <w:r w:rsidR="007B5B18">
        <w:rPr>
          <w:b/>
          <w:bCs/>
        </w:rPr>
        <w:t xml:space="preserve"> </w:t>
      </w:r>
      <w:r w:rsidRPr="00801847">
        <w:rPr>
          <w:b/>
        </w:rPr>
        <w:t>9.</w:t>
      </w:r>
      <w:r w:rsidR="007B5B18">
        <w:rPr>
          <w:b/>
        </w:rPr>
        <w:t xml:space="preserve"> </w:t>
      </w:r>
      <w:r w:rsidRPr="00801847">
        <w:rPr>
          <w:lang w:eastAsia="ko-KR"/>
        </w:rPr>
        <w:t xml:space="preserve">Жылу қасиеттері. Сұйық және газ тәріздес мұнай өнімдерінің меншікті жылу сыйымдылығы. </w:t>
      </w:r>
    </w:p>
    <w:p w:rsidR="0058726D" w:rsidRPr="00801847" w:rsidRDefault="0058726D" w:rsidP="005D6A2A">
      <w:pPr>
        <w:ind w:firstLine="0"/>
        <w:rPr>
          <w:lang w:eastAsia="ko-KR"/>
        </w:rPr>
      </w:pPr>
      <w:r w:rsidRPr="00801847">
        <w:rPr>
          <w:b/>
          <w:bCs/>
        </w:rPr>
        <w:t>Дәріс</w:t>
      </w:r>
      <w:r w:rsidR="007B5B18">
        <w:rPr>
          <w:b/>
          <w:bCs/>
        </w:rPr>
        <w:t xml:space="preserve"> </w:t>
      </w:r>
      <w:r w:rsidRPr="00801847">
        <w:rPr>
          <w:b/>
        </w:rPr>
        <w:t xml:space="preserve">10. </w:t>
      </w:r>
      <w:r w:rsidRPr="00801847">
        <w:rPr>
          <w:lang w:eastAsia="ko-KR"/>
        </w:rPr>
        <w:t xml:space="preserve">Сұйық және газ тәріздес мұнай өнімдерінің энтальпиясы. Массалық, көлемдік және мольдік құрам    </w:t>
      </w:r>
    </w:p>
    <w:p w:rsidR="0058726D" w:rsidRPr="00801847" w:rsidRDefault="0058726D" w:rsidP="005D6A2A">
      <w:pPr>
        <w:ind w:firstLine="0"/>
      </w:pPr>
      <w:r w:rsidRPr="00801847">
        <w:rPr>
          <w:b/>
          <w:bCs/>
        </w:rPr>
        <w:t>Дәріс</w:t>
      </w:r>
      <w:r w:rsidR="007B5B18">
        <w:rPr>
          <w:b/>
          <w:bCs/>
        </w:rPr>
        <w:t xml:space="preserve"> </w:t>
      </w:r>
      <w:r w:rsidRPr="00801847">
        <w:rPr>
          <w:b/>
        </w:rPr>
        <w:t>11.</w:t>
      </w:r>
      <w:r w:rsidR="007B5B18">
        <w:rPr>
          <w:b/>
        </w:rPr>
        <w:t xml:space="preserve"> </w:t>
      </w:r>
      <w:r w:rsidRPr="00801847">
        <w:rPr>
          <w:lang w:eastAsia="ko-KR"/>
        </w:rPr>
        <w:t xml:space="preserve">Бір рет буландыру сызықтарын тұрғызудың жуық әдістері. Бір рет буландыру сызықтарын тұрғызудың Обрядчиков-Смидович әдісі  </w:t>
      </w:r>
    </w:p>
    <w:p w:rsidR="0058726D" w:rsidRPr="00801847" w:rsidRDefault="0058726D" w:rsidP="005D6A2A">
      <w:pPr>
        <w:ind w:firstLine="0"/>
      </w:pPr>
      <w:r w:rsidRPr="00801847">
        <w:rPr>
          <w:b/>
          <w:bCs/>
        </w:rPr>
        <w:t>Дәріс</w:t>
      </w:r>
      <w:r w:rsidR="007B5B18">
        <w:rPr>
          <w:b/>
          <w:bCs/>
        </w:rPr>
        <w:t xml:space="preserve"> </w:t>
      </w:r>
      <w:r w:rsidRPr="00801847">
        <w:rPr>
          <w:b/>
        </w:rPr>
        <w:t>12.</w:t>
      </w:r>
      <w:r w:rsidR="007B5B18">
        <w:rPr>
          <w:b/>
        </w:rPr>
        <w:t xml:space="preserve"> </w:t>
      </w:r>
      <w:r w:rsidRPr="00801847">
        <w:rPr>
          <w:lang w:eastAsia="ko-KR"/>
        </w:rPr>
        <w:t xml:space="preserve">Ректификаттау колоннасының температуралық режимі. Колоннаның төбесінен кететін булардың температурасы. Бүйір қумалардың температуралары.      Колоннаның астының температурасы.      </w:t>
      </w:r>
    </w:p>
    <w:p w:rsidR="0058726D" w:rsidRPr="00801847" w:rsidRDefault="0058726D" w:rsidP="005D6A2A">
      <w:pPr>
        <w:ind w:firstLine="0"/>
      </w:pPr>
      <w:r w:rsidRPr="00801847">
        <w:rPr>
          <w:b/>
          <w:bCs/>
        </w:rPr>
        <w:t>Дәріс</w:t>
      </w:r>
      <w:r w:rsidR="007B5B18">
        <w:rPr>
          <w:b/>
          <w:bCs/>
        </w:rPr>
        <w:t xml:space="preserve"> </w:t>
      </w:r>
      <w:r w:rsidRPr="00801847">
        <w:rPr>
          <w:b/>
        </w:rPr>
        <w:t>13.</w:t>
      </w:r>
      <w:r w:rsidR="007B5B18">
        <w:rPr>
          <w:b/>
        </w:rPr>
        <w:t xml:space="preserve"> </w:t>
      </w:r>
      <w:r w:rsidRPr="00801847">
        <w:rPr>
          <w:lang w:eastAsia="ko-KR"/>
        </w:rPr>
        <w:t>Колоннаның материалдық және жылу теңгерімі. Бүрку мөлшері. Колоннаның негізгі өлшемдері. Колоннаның диаметрі мен биіктігі. Табақшаларды есептеу.</w:t>
      </w:r>
    </w:p>
    <w:p w:rsidR="0058726D" w:rsidRPr="00801847" w:rsidRDefault="0058726D" w:rsidP="005D6A2A">
      <w:pPr>
        <w:ind w:firstLine="0"/>
      </w:pPr>
      <w:r w:rsidRPr="00801847">
        <w:rPr>
          <w:b/>
          <w:bCs/>
        </w:rPr>
        <w:t>Дәріс</w:t>
      </w:r>
      <w:r w:rsidR="007B5B18">
        <w:rPr>
          <w:b/>
          <w:bCs/>
        </w:rPr>
        <w:t xml:space="preserve"> </w:t>
      </w:r>
      <w:r w:rsidRPr="00801847">
        <w:rPr>
          <w:b/>
        </w:rPr>
        <w:t>14.</w:t>
      </w:r>
      <w:r w:rsidR="007B5B18">
        <w:rPr>
          <w:b/>
        </w:rPr>
        <w:t xml:space="preserve"> </w:t>
      </w:r>
      <w:r w:rsidRPr="00801847">
        <w:rPr>
          <w:lang w:eastAsia="ko-KR"/>
        </w:rPr>
        <w:t>Жылу алмасу аппараттары. Жылу алмасу аппараттарын есептеу әдістемесі. Жылу алмасу беті. Жылу жүктемесі. Жылу беру коэффициенті.</w:t>
      </w:r>
    </w:p>
    <w:p w:rsidR="0058726D" w:rsidRPr="00801847" w:rsidRDefault="0058726D" w:rsidP="005D6A2A">
      <w:pPr>
        <w:ind w:firstLine="0"/>
        <w:rPr>
          <w:lang w:eastAsia="ko-KR"/>
        </w:rPr>
      </w:pPr>
      <w:r w:rsidRPr="00801847">
        <w:rPr>
          <w:b/>
          <w:bCs/>
        </w:rPr>
        <w:t>Дәріс</w:t>
      </w:r>
      <w:r w:rsidR="007B5B18">
        <w:rPr>
          <w:b/>
          <w:bCs/>
        </w:rPr>
        <w:t xml:space="preserve"> </w:t>
      </w:r>
      <w:r w:rsidRPr="00801847">
        <w:rPr>
          <w:b/>
        </w:rPr>
        <w:t>15.</w:t>
      </w:r>
      <w:r w:rsidRPr="00801847">
        <w:rPr>
          <w:lang w:eastAsia="ko-KR"/>
        </w:rPr>
        <w:t>Тоңазытқыштар мен конденсаторлар. Ауамен суыту аппараттары. Құбырлы пештер. Құбырлы пеш түрін таңдау. Пеш жұмысының негізгі параметрлері. Радианттық және конвекциялық секцияларды есептеу.  Пештің пайдалы жылу жүктемесі. Пайдалы әсер коэффициенті. Жану өнімдерінің энтальпиясы</w:t>
      </w:r>
    </w:p>
    <w:p w:rsidR="00CD7E4B" w:rsidRPr="00801847" w:rsidRDefault="00CD7E4B" w:rsidP="005D6A2A">
      <w:pPr>
        <w:ind w:firstLine="426"/>
      </w:pPr>
    </w:p>
    <w:p w:rsidR="0058726D" w:rsidRPr="00801847" w:rsidRDefault="0058726D" w:rsidP="005D6A2A">
      <w:pPr>
        <w:ind w:firstLine="426"/>
        <w:jc w:val="center"/>
        <w:rPr>
          <w:b/>
          <w:lang w:eastAsia="ko-KR"/>
        </w:rPr>
      </w:pPr>
      <w:r w:rsidRPr="00801847">
        <w:rPr>
          <w:b/>
          <w:lang w:eastAsia="ko-KR"/>
        </w:rPr>
        <w:t>Модуль 2. Термиялық және катализдік процестердің, жағар майларды өндіру қондырғылардың технологиялық есептеу</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16.</w:t>
      </w:r>
      <w:r w:rsidR="007B5B18">
        <w:rPr>
          <w:b/>
        </w:rPr>
        <w:t xml:space="preserve"> </w:t>
      </w:r>
      <w:r w:rsidR="0058726D" w:rsidRPr="00801847">
        <w:rPr>
          <w:lang w:eastAsia="ko-KR"/>
        </w:rPr>
        <w:t>Мұнай қалдықтарын кокстеудің реакциялық аппараттары. Кокстеу өнімдерінің шығымын анықтау.</w:t>
      </w:r>
    </w:p>
    <w:p w:rsidR="0058726D" w:rsidRPr="00801847" w:rsidRDefault="00CD7E4B" w:rsidP="005D6A2A">
      <w:pPr>
        <w:ind w:firstLine="0"/>
      </w:pPr>
      <w:r w:rsidRPr="00801847">
        <w:rPr>
          <w:b/>
          <w:bCs/>
        </w:rPr>
        <w:t>Дәріс</w:t>
      </w:r>
      <w:r w:rsidRPr="00801847">
        <w:t xml:space="preserve">  1</w:t>
      </w:r>
      <w:r w:rsidRPr="00801847">
        <w:rPr>
          <w:b/>
        </w:rPr>
        <w:t>7.</w:t>
      </w:r>
      <w:r w:rsidR="007B5B18">
        <w:rPr>
          <w:b/>
        </w:rPr>
        <w:t xml:space="preserve"> </w:t>
      </w:r>
      <w:r w:rsidR="0058726D" w:rsidRPr="00801847">
        <w:rPr>
          <w:lang w:eastAsia="ko-KR"/>
        </w:rPr>
        <w:t>Баяу кокстеу қондырғыларындағы қыздырылмайтын кокстеу камераларын есептеу. Материалдық және жылу теңгерімін құрастыру. Камераның негізгі өлшемдерін анықтау.</w:t>
      </w:r>
    </w:p>
    <w:p w:rsidR="0058726D" w:rsidRPr="00801847" w:rsidRDefault="00CD7E4B" w:rsidP="005D6A2A">
      <w:pPr>
        <w:ind w:firstLine="0"/>
        <w:rPr>
          <w:lang w:eastAsia="ko-KR"/>
        </w:rPr>
      </w:pPr>
      <w:r w:rsidRPr="00801847">
        <w:rPr>
          <w:b/>
          <w:bCs/>
        </w:rPr>
        <w:lastRenderedPageBreak/>
        <w:t>Дәріс</w:t>
      </w:r>
      <w:r w:rsidR="007B5B18">
        <w:rPr>
          <w:b/>
          <w:bCs/>
        </w:rPr>
        <w:t xml:space="preserve"> </w:t>
      </w:r>
      <w:r w:rsidRPr="00801847">
        <w:rPr>
          <w:b/>
        </w:rPr>
        <w:t>18.</w:t>
      </w:r>
      <w:r w:rsidR="007B5B18">
        <w:rPr>
          <w:b/>
        </w:rPr>
        <w:t xml:space="preserve"> </w:t>
      </w:r>
      <w:r w:rsidR="0058726D" w:rsidRPr="00801847">
        <w:rPr>
          <w:lang w:eastAsia="ko-KR"/>
        </w:rPr>
        <w:t xml:space="preserve">Мұнай мен газ шикізатын пиролиздеу қондырғысының пештері мен реакторлары. Пиролиздеудің құбырлы қондырғысының пешін есептеу. Қатты жылутасымалдағыштың жылжымалы қабатындағы пиролиздеу қондырғысы. </w:t>
      </w:r>
    </w:p>
    <w:p w:rsidR="0058726D" w:rsidRPr="00801847" w:rsidRDefault="00CD7E4B" w:rsidP="005D6A2A">
      <w:pPr>
        <w:autoSpaceDE w:val="0"/>
        <w:autoSpaceDN w:val="0"/>
        <w:adjustRightInd w:val="0"/>
        <w:ind w:firstLine="0"/>
      </w:pPr>
      <w:r w:rsidRPr="00801847">
        <w:rPr>
          <w:b/>
          <w:bCs/>
        </w:rPr>
        <w:t>Дәріс</w:t>
      </w:r>
      <w:r w:rsidR="007B5B18">
        <w:rPr>
          <w:b/>
          <w:bCs/>
        </w:rPr>
        <w:t xml:space="preserve"> </w:t>
      </w:r>
      <w:r w:rsidRPr="00801847">
        <w:rPr>
          <w:b/>
        </w:rPr>
        <w:t>19.</w:t>
      </w:r>
      <w:r w:rsidR="007B5B18">
        <w:rPr>
          <w:b/>
        </w:rPr>
        <w:t xml:space="preserve"> </w:t>
      </w:r>
      <w:r w:rsidR="0058726D" w:rsidRPr="00801847">
        <w:rPr>
          <w:lang w:eastAsia="ko-KR"/>
        </w:rPr>
        <w:t>Катализатордың қайнаушы қабатындағы каталитикалық крекинг қондырғысы. Реакторды есептеу.</w:t>
      </w:r>
    </w:p>
    <w:p w:rsidR="0058726D" w:rsidRPr="00801847" w:rsidRDefault="00CD7E4B" w:rsidP="005D6A2A">
      <w:pPr>
        <w:ind w:firstLine="0"/>
      </w:pPr>
      <w:r w:rsidRPr="00801847">
        <w:rPr>
          <w:b/>
          <w:bCs/>
        </w:rPr>
        <w:t>Дәріс</w:t>
      </w:r>
      <w:r w:rsidR="007B5B18">
        <w:rPr>
          <w:b/>
          <w:bCs/>
        </w:rPr>
        <w:t xml:space="preserve"> </w:t>
      </w:r>
      <w:r w:rsidRPr="00801847">
        <w:rPr>
          <w:b/>
        </w:rPr>
        <w:t>20.</w:t>
      </w:r>
      <w:r w:rsidR="007B5B18">
        <w:rPr>
          <w:b/>
        </w:rPr>
        <w:t xml:space="preserve"> </w:t>
      </w:r>
      <w:r w:rsidR="0058726D" w:rsidRPr="00801847">
        <w:rPr>
          <w:lang w:eastAsia="ko-KR"/>
        </w:rPr>
        <w:t>Материалдық және жылу теңгерімін құрастыру. Айналмалы катализатор мөлшері және су буының шығыны. Реактордың негізгі өлшемдерін есептеу.</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21.</w:t>
      </w:r>
      <w:r w:rsidR="007B5B18">
        <w:rPr>
          <w:b/>
        </w:rPr>
        <w:t xml:space="preserve"> </w:t>
      </w:r>
      <w:r w:rsidR="0058726D" w:rsidRPr="00801847">
        <w:rPr>
          <w:lang w:eastAsia="ko-KR"/>
        </w:rPr>
        <w:t xml:space="preserve">Катализатордың  қайнаушы қабатындағы катализдік крекинг қондырғысы. Реакторды есептеу. </w:t>
      </w:r>
    </w:p>
    <w:p w:rsidR="0058726D" w:rsidRPr="00801847" w:rsidRDefault="00CD7E4B" w:rsidP="005D6A2A">
      <w:pPr>
        <w:ind w:firstLine="0"/>
      </w:pPr>
      <w:r w:rsidRPr="00801847">
        <w:rPr>
          <w:b/>
          <w:bCs/>
        </w:rPr>
        <w:t>Дәріс</w:t>
      </w:r>
      <w:r w:rsidR="007B5B18">
        <w:rPr>
          <w:b/>
          <w:bCs/>
        </w:rPr>
        <w:t xml:space="preserve"> </w:t>
      </w:r>
      <w:r w:rsidRPr="00801847">
        <w:rPr>
          <w:b/>
        </w:rPr>
        <w:t>22.</w:t>
      </w:r>
      <w:r w:rsidR="007B5B18">
        <w:rPr>
          <w:b/>
        </w:rPr>
        <w:t xml:space="preserve"> </w:t>
      </w:r>
      <w:r w:rsidR="0058726D" w:rsidRPr="00801847">
        <w:rPr>
          <w:lang w:eastAsia="ko-KR"/>
        </w:rPr>
        <w:t xml:space="preserve">Катализатордың қайнаушы қабатындағы каталитикалық крекинг қондырғысы регенераторы. </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23.</w:t>
      </w:r>
      <w:r w:rsidR="007B5B18">
        <w:rPr>
          <w:b/>
        </w:rPr>
        <w:t xml:space="preserve"> </w:t>
      </w:r>
      <w:r w:rsidR="0058726D" w:rsidRPr="00801847">
        <w:rPr>
          <w:lang w:eastAsia="ko-KR"/>
        </w:rPr>
        <w:t xml:space="preserve">Регенератор және оның негізгі аймақтарының өлшемдерін есептеу. Катализатордың регенераторда болу ұзақтығы. Катализатордың десорберге кірердегі температурасы.  </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24.</w:t>
      </w:r>
      <w:r w:rsidR="007B5B18">
        <w:rPr>
          <w:b/>
        </w:rPr>
        <w:t xml:space="preserve"> </w:t>
      </w:r>
      <w:r w:rsidR="0058726D" w:rsidRPr="00801847">
        <w:rPr>
          <w:lang w:eastAsia="ko-KR"/>
        </w:rPr>
        <w:t>Каталитикалық риформинг қондырғысы.  Реакторлардағы катализатор көлемі.</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25.</w:t>
      </w:r>
      <w:r w:rsidR="007B5B18">
        <w:rPr>
          <w:b/>
        </w:rPr>
        <w:t xml:space="preserve"> </w:t>
      </w:r>
      <w:r w:rsidR="0058726D" w:rsidRPr="00801847">
        <w:rPr>
          <w:lang w:eastAsia="ko-KR"/>
        </w:rPr>
        <w:t xml:space="preserve">Реактордың жылу теңгерімі және реакторлық блокқа пештерден ендірілетін жылу мөлшері. Реактордың негізгі өлшемдерін есептеу. </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26.</w:t>
      </w:r>
      <w:r w:rsidR="007B5B18">
        <w:rPr>
          <w:b/>
        </w:rPr>
        <w:t xml:space="preserve"> </w:t>
      </w:r>
      <w:r w:rsidR="0058726D" w:rsidRPr="00801847">
        <w:rPr>
          <w:lang w:eastAsia="ko-KR"/>
        </w:rPr>
        <w:t xml:space="preserve">Жағар майларды өндіру қондырғыларын технологиялық есептеу. Жағар майларды өндірудің қазіргі заманғы жүйелері. </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27.</w:t>
      </w:r>
      <w:r w:rsidR="007B5B18">
        <w:rPr>
          <w:b/>
        </w:rPr>
        <w:t xml:space="preserve"> </w:t>
      </w:r>
      <w:r w:rsidR="0058726D" w:rsidRPr="00801847">
        <w:rPr>
          <w:lang w:eastAsia="ko-KR"/>
        </w:rPr>
        <w:t>Асфальтсіздендіру қондырғысының шикі зат және ерітінділер бойынша материалдық теңгерімі. Асфальтсіздендіру колоннасын есептеу. Пропан ерітіндісінен деасфальтизат және асфальт ерітіндісін регенерациялау секциясын есептеу.</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 xml:space="preserve">28. </w:t>
      </w:r>
      <w:r w:rsidR="0058726D" w:rsidRPr="00801847">
        <w:rPr>
          <w:lang w:eastAsia="ko-KR"/>
        </w:rPr>
        <w:t xml:space="preserve">Майларды талғамды тазалау. Экстракттеу колон-насының материалдық және жылу теңгерімін құру. Экстракттеу колоннасының өлшемдерін анықтау. </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29.</w:t>
      </w:r>
      <w:r w:rsidR="007B5B18">
        <w:rPr>
          <w:b/>
        </w:rPr>
        <w:t xml:space="preserve"> </w:t>
      </w:r>
      <w:r w:rsidR="0058726D" w:rsidRPr="00801847">
        <w:rPr>
          <w:lang w:eastAsia="ko-KR"/>
        </w:rPr>
        <w:t>Майларды талғамды тазалау. Еріткішті рафинат ерітіндісінен регенерациялау. Фенолмен тазалау қондырғысының рафинат колоннасын есептеу. Буландыру секциясын есептеу</w:t>
      </w:r>
    </w:p>
    <w:p w:rsidR="0058726D" w:rsidRPr="00801847" w:rsidRDefault="00CD7E4B" w:rsidP="005D6A2A">
      <w:pPr>
        <w:ind w:firstLine="0"/>
        <w:rPr>
          <w:lang w:eastAsia="ko-KR"/>
        </w:rPr>
      </w:pPr>
      <w:r w:rsidRPr="00801847">
        <w:rPr>
          <w:b/>
          <w:bCs/>
        </w:rPr>
        <w:t>Дәріс</w:t>
      </w:r>
      <w:r w:rsidR="007B5B18">
        <w:rPr>
          <w:b/>
          <w:bCs/>
        </w:rPr>
        <w:t xml:space="preserve"> </w:t>
      </w:r>
      <w:r w:rsidRPr="00801847">
        <w:rPr>
          <w:b/>
        </w:rPr>
        <w:t>30.</w:t>
      </w:r>
      <w:r w:rsidR="007B5B18">
        <w:rPr>
          <w:b/>
        </w:rPr>
        <w:t xml:space="preserve"> </w:t>
      </w:r>
      <w:r w:rsidR="0058726D" w:rsidRPr="00801847">
        <w:rPr>
          <w:lang w:eastAsia="ko-KR"/>
        </w:rPr>
        <w:t>Майларды парафинсіздендіру қондырғысы. Қондырғының материалдық теңгерімі. Кристал-лизаторларды есептеу. Сүзгілер санын анықтау. Еріткішті регенерациялау блогының колоннасын есептеу.</w:t>
      </w:r>
    </w:p>
    <w:p w:rsidR="00212678" w:rsidRDefault="0021267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Default="007B5B18" w:rsidP="005D6A2A">
      <w:pPr>
        <w:ind w:firstLine="426"/>
        <w:rPr>
          <w:b/>
        </w:rPr>
      </w:pPr>
    </w:p>
    <w:p w:rsidR="007B5B18" w:rsidRPr="00801847" w:rsidRDefault="007B5B18" w:rsidP="005D6A2A">
      <w:pPr>
        <w:ind w:firstLine="426"/>
        <w:rPr>
          <w:b/>
        </w:rPr>
      </w:pPr>
    </w:p>
    <w:p w:rsidR="00212678" w:rsidRPr="00801847" w:rsidRDefault="007B5B18" w:rsidP="00B87DC1">
      <w:pPr>
        <w:ind w:firstLine="426"/>
        <w:jc w:val="center"/>
        <w:rPr>
          <w:b/>
        </w:rPr>
      </w:pPr>
      <w:r>
        <w:rPr>
          <w:b/>
        </w:rPr>
        <w:lastRenderedPageBreak/>
        <w:t xml:space="preserve">3 </w:t>
      </w:r>
      <w:r w:rsidR="00212678" w:rsidRPr="00801847">
        <w:rPr>
          <w:b/>
        </w:rPr>
        <w:t>Практикалық сабақтардың тақырыпт</w:t>
      </w:r>
      <w:r>
        <w:rPr>
          <w:b/>
        </w:rPr>
        <w:t>арының тізімі</w:t>
      </w:r>
    </w:p>
    <w:p w:rsidR="00CD7E4B" w:rsidRPr="00801847" w:rsidRDefault="00CD7E4B" w:rsidP="005D6A2A">
      <w:pPr>
        <w:ind w:firstLine="426"/>
        <w:rPr>
          <w:b/>
        </w:rPr>
      </w:pPr>
    </w:p>
    <w:p w:rsidR="00CD7E4B" w:rsidRPr="00801847" w:rsidRDefault="00CD7E4B" w:rsidP="00B87DC1">
      <w:pPr>
        <w:ind w:left="426" w:hanging="426"/>
        <w:jc w:val="center"/>
      </w:pPr>
      <w:r w:rsidRPr="00801847">
        <w:rPr>
          <w:b/>
          <w:lang w:eastAsia="ko-KR"/>
        </w:rPr>
        <w:t>Модуль 2. Термиялық және катализдік процестердің, жағар майларды өндіру қондырғылардың технологиялық есептеу</w:t>
      </w:r>
    </w:p>
    <w:p w:rsidR="00CD7E4B" w:rsidRPr="00801847" w:rsidRDefault="00CD7E4B" w:rsidP="00B87DC1">
      <w:pPr>
        <w:numPr>
          <w:ilvl w:val="0"/>
          <w:numId w:val="11"/>
        </w:numPr>
        <w:ind w:left="426" w:hanging="426"/>
        <w:rPr>
          <w:lang w:eastAsia="ko-KR"/>
        </w:rPr>
      </w:pPr>
      <w:r w:rsidRPr="00801847">
        <w:rPr>
          <w:lang w:eastAsia="ko-KR"/>
        </w:rPr>
        <w:t xml:space="preserve">Мұнай фракциялары қайнауының сипаттамалық факторлары. Орташа қайнау температурасы.   Қайнаудың     орташаландырылған температуралары. </w:t>
      </w:r>
    </w:p>
    <w:p w:rsidR="00CD7E4B" w:rsidRPr="00801847" w:rsidRDefault="00CD7E4B" w:rsidP="00B87DC1">
      <w:pPr>
        <w:numPr>
          <w:ilvl w:val="0"/>
          <w:numId w:val="11"/>
        </w:numPr>
        <w:ind w:left="426" w:hanging="426"/>
        <w:rPr>
          <w:lang w:eastAsia="ko-KR"/>
        </w:rPr>
      </w:pPr>
      <w:r w:rsidRPr="00801847">
        <w:rPr>
          <w:lang w:eastAsia="ko-KR"/>
        </w:rPr>
        <w:t>Орташа-көлемдік, орташа молекулалық, орташа-массалық температуралар. Орташа-кубтық және орташаорташа-ландырылған температуралар.  Сипаттамалық фактор.</w:t>
      </w:r>
    </w:p>
    <w:p w:rsidR="00CD7E4B" w:rsidRPr="00801847" w:rsidRDefault="00CD7E4B" w:rsidP="00B87DC1">
      <w:pPr>
        <w:pStyle w:val="a3"/>
        <w:numPr>
          <w:ilvl w:val="0"/>
          <w:numId w:val="11"/>
        </w:numPr>
        <w:ind w:left="426" w:hanging="426"/>
        <w:rPr>
          <w:rFonts w:ascii="Times New Roman" w:hAnsi="Times New Roman"/>
          <w:bCs/>
        </w:rPr>
      </w:pPr>
      <w:r w:rsidRPr="00801847">
        <w:rPr>
          <w:rFonts w:ascii="Times New Roman" w:hAnsi="Times New Roman"/>
          <w:lang w:eastAsia="ko-KR"/>
        </w:rPr>
        <w:t>Тығыздық, молекулалық масса.</w:t>
      </w:r>
    </w:p>
    <w:p w:rsidR="00CD7E4B" w:rsidRPr="00801847" w:rsidRDefault="00CD7E4B" w:rsidP="00B87DC1">
      <w:pPr>
        <w:pStyle w:val="ae"/>
        <w:numPr>
          <w:ilvl w:val="0"/>
          <w:numId w:val="11"/>
        </w:numPr>
        <w:spacing w:before="0" w:beforeAutospacing="0" w:after="0" w:afterAutospacing="0"/>
        <w:ind w:left="426" w:hanging="426"/>
        <w:jc w:val="both"/>
        <w:rPr>
          <w:sz w:val="28"/>
          <w:szCs w:val="28"/>
          <w:lang w:eastAsia="ko-KR"/>
        </w:rPr>
      </w:pPr>
      <w:r w:rsidRPr="00801847">
        <w:rPr>
          <w:sz w:val="28"/>
          <w:szCs w:val="28"/>
          <w:lang w:eastAsia="ko-KR"/>
        </w:rPr>
        <w:t xml:space="preserve">Қаныққан булар қысымы. Аумалы параметрлер </w:t>
      </w:r>
    </w:p>
    <w:p w:rsidR="00CD7E4B" w:rsidRPr="00801847" w:rsidRDefault="00CD7E4B" w:rsidP="00B87DC1">
      <w:pPr>
        <w:pStyle w:val="a3"/>
        <w:numPr>
          <w:ilvl w:val="0"/>
          <w:numId w:val="11"/>
        </w:numPr>
        <w:ind w:left="426" w:hanging="426"/>
        <w:rPr>
          <w:rFonts w:ascii="Times New Roman" w:hAnsi="Times New Roman"/>
        </w:rPr>
      </w:pPr>
      <w:r w:rsidRPr="00801847">
        <w:rPr>
          <w:rFonts w:ascii="Times New Roman" w:hAnsi="Times New Roman"/>
          <w:lang w:eastAsia="ko-KR"/>
        </w:rPr>
        <w:t xml:space="preserve">Келтірілген параметрлер, сығымдау коэффициенті.                        </w:t>
      </w:r>
    </w:p>
    <w:p w:rsidR="00CD7E4B" w:rsidRPr="00801847" w:rsidRDefault="00CD7E4B" w:rsidP="00B87DC1">
      <w:pPr>
        <w:pStyle w:val="ae"/>
        <w:numPr>
          <w:ilvl w:val="0"/>
          <w:numId w:val="11"/>
        </w:numPr>
        <w:spacing w:before="0" w:beforeAutospacing="0" w:after="0" w:afterAutospacing="0"/>
        <w:ind w:left="426" w:hanging="426"/>
        <w:jc w:val="both"/>
        <w:rPr>
          <w:b/>
          <w:sz w:val="28"/>
          <w:szCs w:val="28"/>
        </w:rPr>
      </w:pPr>
      <w:r w:rsidRPr="00801847">
        <w:rPr>
          <w:sz w:val="28"/>
          <w:szCs w:val="28"/>
          <w:lang w:eastAsia="ko-KR"/>
        </w:rPr>
        <w:t>Мұнай және мұнай өнімдерінің шартты тұтқырлығы, қоспа тұтқырылығы.</w:t>
      </w:r>
    </w:p>
    <w:p w:rsidR="00CD7E4B" w:rsidRPr="00801847" w:rsidRDefault="00CD7E4B" w:rsidP="00B87DC1">
      <w:pPr>
        <w:numPr>
          <w:ilvl w:val="0"/>
          <w:numId w:val="11"/>
        </w:numPr>
        <w:ind w:left="426" w:hanging="426"/>
        <w:rPr>
          <w:lang w:eastAsia="ko-KR"/>
        </w:rPr>
      </w:pPr>
      <w:r w:rsidRPr="00801847">
        <w:rPr>
          <w:lang w:eastAsia="ko-KR"/>
        </w:rPr>
        <w:t xml:space="preserve">Жылу қасиеттері. Сұйық және газ тәріздес мұнай өнімдерінің меншікті жылу сыйымдылығы. </w:t>
      </w:r>
    </w:p>
    <w:p w:rsidR="00CD7E4B" w:rsidRPr="00801847" w:rsidRDefault="00CD7E4B" w:rsidP="00B87DC1">
      <w:pPr>
        <w:numPr>
          <w:ilvl w:val="0"/>
          <w:numId w:val="11"/>
        </w:numPr>
        <w:ind w:left="426" w:hanging="426"/>
        <w:rPr>
          <w:lang w:eastAsia="ko-KR"/>
        </w:rPr>
      </w:pPr>
      <w:r w:rsidRPr="00801847">
        <w:rPr>
          <w:lang w:eastAsia="ko-KR"/>
        </w:rPr>
        <w:t xml:space="preserve">Сұйық және газ тәріздес мұнай өнімдерінің энтальпиясы. </w:t>
      </w:r>
    </w:p>
    <w:p w:rsidR="00CD7E4B" w:rsidRPr="00801847" w:rsidRDefault="00CD7E4B" w:rsidP="00B87DC1">
      <w:pPr>
        <w:numPr>
          <w:ilvl w:val="0"/>
          <w:numId w:val="11"/>
        </w:numPr>
        <w:ind w:left="426" w:hanging="426"/>
        <w:rPr>
          <w:lang w:eastAsia="ko-KR"/>
        </w:rPr>
      </w:pPr>
      <w:r w:rsidRPr="00801847">
        <w:rPr>
          <w:lang w:eastAsia="ko-KR"/>
        </w:rPr>
        <w:t xml:space="preserve">Массалық, көлемдік және мольдік құрам.  </w:t>
      </w:r>
    </w:p>
    <w:p w:rsidR="00CD7E4B" w:rsidRPr="00801847" w:rsidRDefault="00CD7E4B" w:rsidP="00B87DC1">
      <w:pPr>
        <w:numPr>
          <w:ilvl w:val="0"/>
          <w:numId w:val="11"/>
        </w:numPr>
        <w:tabs>
          <w:tab w:val="left" w:pos="-284"/>
        </w:tabs>
        <w:ind w:left="426" w:hanging="426"/>
        <w:rPr>
          <w:lang w:eastAsia="ko-KR"/>
        </w:rPr>
      </w:pPr>
      <w:r w:rsidRPr="00801847">
        <w:rPr>
          <w:lang w:eastAsia="ko-KR"/>
        </w:rPr>
        <w:t>Бір рет буландыру сызықтарын тұрғызудың жуық әдістері</w:t>
      </w:r>
    </w:p>
    <w:p w:rsidR="00CD7E4B" w:rsidRPr="00801847" w:rsidRDefault="00CD7E4B" w:rsidP="00B87DC1">
      <w:pPr>
        <w:numPr>
          <w:ilvl w:val="0"/>
          <w:numId w:val="11"/>
        </w:numPr>
        <w:tabs>
          <w:tab w:val="left" w:pos="-284"/>
        </w:tabs>
        <w:ind w:left="426" w:hanging="426"/>
        <w:rPr>
          <w:lang w:eastAsia="ko-KR"/>
        </w:rPr>
      </w:pPr>
      <w:r w:rsidRPr="00801847">
        <w:rPr>
          <w:lang w:eastAsia="ko-KR"/>
        </w:rPr>
        <w:t xml:space="preserve">Бір рет буландыру сызықтарын тұрғызудың Обрядчиков-Смидович әдісі  </w:t>
      </w:r>
    </w:p>
    <w:p w:rsidR="00CD7E4B" w:rsidRPr="00801847" w:rsidRDefault="00CD7E4B" w:rsidP="00B87DC1">
      <w:pPr>
        <w:pStyle w:val="ae"/>
        <w:numPr>
          <w:ilvl w:val="0"/>
          <w:numId w:val="11"/>
        </w:numPr>
        <w:tabs>
          <w:tab w:val="left" w:pos="-284"/>
        </w:tabs>
        <w:spacing w:before="0" w:beforeAutospacing="0" w:after="0" w:afterAutospacing="0"/>
        <w:ind w:left="426" w:hanging="426"/>
        <w:jc w:val="both"/>
        <w:rPr>
          <w:sz w:val="28"/>
          <w:szCs w:val="28"/>
          <w:lang w:eastAsia="ko-KR"/>
        </w:rPr>
      </w:pPr>
      <w:r w:rsidRPr="00801847">
        <w:rPr>
          <w:sz w:val="28"/>
          <w:szCs w:val="28"/>
          <w:lang w:eastAsia="ko-KR"/>
        </w:rPr>
        <w:t>Ректификаттау колоннасының температуралық режимі.</w:t>
      </w:r>
    </w:p>
    <w:p w:rsidR="00CD7E4B" w:rsidRPr="00801847" w:rsidRDefault="00CD7E4B" w:rsidP="00B87DC1">
      <w:pPr>
        <w:pStyle w:val="ae"/>
        <w:numPr>
          <w:ilvl w:val="0"/>
          <w:numId w:val="11"/>
        </w:numPr>
        <w:tabs>
          <w:tab w:val="left" w:pos="-284"/>
        </w:tabs>
        <w:spacing w:before="0" w:beforeAutospacing="0" w:after="0" w:afterAutospacing="0"/>
        <w:ind w:left="426" w:hanging="426"/>
        <w:jc w:val="both"/>
        <w:rPr>
          <w:sz w:val="28"/>
          <w:szCs w:val="28"/>
          <w:lang w:eastAsia="ko-KR"/>
        </w:rPr>
      </w:pPr>
      <w:r w:rsidRPr="00801847">
        <w:rPr>
          <w:sz w:val="28"/>
          <w:szCs w:val="28"/>
          <w:lang w:eastAsia="ko-KR"/>
        </w:rPr>
        <w:t>Колоннаның төбесінен кететін булар-дың температурасы. Бүйір қумалардың температуралары</w:t>
      </w:r>
    </w:p>
    <w:p w:rsidR="00CD7E4B" w:rsidRPr="00801847" w:rsidRDefault="00CD7E4B" w:rsidP="00B87DC1">
      <w:pPr>
        <w:pStyle w:val="ae"/>
        <w:numPr>
          <w:ilvl w:val="0"/>
          <w:numId w:val="11"/>
        </w:numPr>
        <w:tabs>
          <w:tab w:val="left" w:pos="-284"/>
        </w:tabs>
        <w:spacing w:before="0" w:beforeAutospacing="0" w:after="0" w:afterAutospacing="0"/>
        <w:ind w:left="426" w:hanging="426"/>
        <w:jc w:val="both"/>
        <w:rPr>
          <w:sz w:val="28"/>
          <w:szCs w:val="28"/>
          <w:lang w:eastAsia="ko-KR"/>
        </w:rPr>
      </w:pPr>
      <w:r w:rsidRPr="00801847">
        <w:rPr>
          <w:sz w:val="28"/>
          <w:szCs w:val="28"/>
          <w:lang w:eastAsia="ko-KR"/>
        </w:rPr>
        <w:t>Колоннаның материалдық және жылу теңгерімі. Бүрку мөлшері.</w:t>
      </w:r>
    </w:p>
    <w:p w:rsidR="00CD7E4B" w:rsidRPr="00801847" w:rsidRDefault="00CD7E4B" w:rsidP="00B87DC1">
      <w:pPr>
        <w:pStyle w:val="ae"/>
        <w:numPr>
          <w:ilvl w:val="0"/>
          <w:numId w:val="11"/>
        </w:numPr>
        <w:tabs>
          <w:tab w:val="left" w:pos="-284"/>
        </w:tabs>
        <w:spacing w:before="0" w:beforeAutospacing="0" w:after="0" w:afterAutospacing="0"/>
        <w:ind w:left="426" w:hanging="426"/>
        <w:jc w:val="both"/>
        <w:rPr>
          <w:sz w:val="28"/>
          <w:szCs w:val="28"/>
          <w:lang w:eastAsia="ko-KR"/>
        </w:rPr>
      </w:pPr>
      <w:r w:rsidRPr="00801847">
        <w:rPr>
          <w:sz w:val="28"/>
          <w:szCs w:val="28"/>
          <w:lang w:eastAsia="ko-KR"/>
        </w:rPr>
        <w:t>Колоннаның диаметрі мен биіктігі. Табақшаларды есептеу.</w:t>
      </w:r>
    </w:p>
    <w:p w:rsidR="00CD7E4B" w:rsidRPr="00801847" w:rsidRDefault="00CD7E4B" w:rsidP="005D6A2A">
      <w:pPr>
        <w:tabs>
          <w:tab w:val="left" w:pos="534"/>
        </w:tabs>
        <w:ind w:firstLine="426"/>
        <w:jc w:val="center"/>
        <w:rPr>
          <w:b/>
        </w:rPr>
      </w:pPr>
    </w:p>
    <w:p w:rsidR="00CD7E4B" w:rsidRPr="00801847" w:rsidRDefault="00CD7E4B" w:rsidP="005D6A2A">
      <w:pPr>
        <w:tabs>
          <w:tab w:val="left" w:pos="534"/>
        </w:tabs>
        <w:ind w:firstLine="426"/>
        <w:jc w:val="center"/>
        <w:rPr>
          <w:b/>
          <w:lang w:eastAsia="ko-KR"/>
        </w:rPr>
      </w:pPr>
      <w:r w:rsidRPr="00801847">
        <w:rPr>
          <w:b/>
        </w:rPr>
        <w:t>Модуль 1.</w:t>
      </w:r>
      <w:r w:rsidRPr="00801847">
        <w:rPr>
          <w:b/>
          <w:lang w:eastAsia="ko-KR"/>
        </w:rPr>
        <w:t xml:space="preserve"> Мұнай және мұнай өнімдерінің физика-химиялық қасиеттерін </w:t>
      </w:r>
    </w:p>
    <w:p w:rsidR="00CD7E4B" w:rsidRPr="00801847" w:rsidRDefault="00CD7E4B" w:rsidP="005D6A2A">
      <w:pPr>
        <w:tabs>
          <w:tab w:val="left" w:pos="534"/>
        </w:tabs>
        <w:ind w:firstLine="426"/>
        <w:jc w:val="center"/>
        <w:rPr>
          <w:b/>
          <w:lang w:eastAsia="ko-KR"/>
        </w:rPr>
      </w:pPr>
      <w:r w:rsidRPr="00801847">
        <w:rPr>
          <w:b/>
          <w:lang w:eastAsia="ko-KR"/>
        </w:rPr>
        <w:t>анықтаудың есептік әдістері және мұнайды біріншілік өңдеу қондырғылары аппараттарын технологиялық есептеу</w:t>
      </w:r>
    </w:p>
    <w:p w:rsidR="006C18B2" w:rsidRPr="00801847" w:rsidRDefault="006C18B2" w:rsidP="00B87DC1">
      <w:pPr>
        <w:numPr>
          <w:ilvl w:val="0"/>
          <w:numId w:val="13"/>
        </w:numPr>
        <w:ind w:left="284" w:hanging="284"/>
        <w:jc w:val="left"/>
        <w:rPr>
          <w:lang w:eastAsia="ko-KR"/>
        </w:rPr>
      </w:pPr>
      <w:r w:rsidRPr="00801847">
        <w:rPr>
          <w:lang w:eastAsia="ko-KR"/>
        </w:rPr>
        <w:t>Жылу алмасу аппараттары.  Жылу алмасу беті.  Жылу жүктемесі.</w:t>
      </w:r>
    </w:p>
    <w:p w:rsidR="006C18B2" w:rsidRPr="00801847" w:rsidRDefault="006C18B2" w:rsidP="00B87DC1">
      <w:pPr>
        <w:numPr>
          <w:ilvl w:val="0"/>
          <w:numId w:val="13"/>
        </w:numPr>
        <w:ind w:left="284" w:hanging="284"/>
        <w:jc w:val="left"/>
        <w:rPr>
          <w:lang w:eastAsia="ko-KR"/>
        </w:rPr>
      </w:pPr>
      <w:r w:rsidRPr="00801847">
        <w:rPr>
          <w:lang w:eastAsia="ko-KR"/>
        </w:rPr>
        <w:t xml:space="preserve">Тоңазытқыштар мен конденсаторлар. Ауамен суыту аппараттары.      </w:t>
      </w:r>
    </w:p>
    <w:p w:rsidR="006C18B2" w:rsidRPr="00801847" w:rsidRDefault="006C18B2" w:rsidP="00B87DC1">
      <w:pPr>
        <w:pStyle w:val="ae"/>
        <w:numPr>
          <w:ilvl w:val="0"/>
          <w:numId w:val="13"/>
        </w:numPr>
        <w:spacing w:before="0" w:beforeAutospacing="0" w:after="0" w:afterAutospacing="0"/>
        <w:ind w:left="284" w:hanging="284"/>
        <w:rPr>
          <w:sz w:val="28"/>
          <w:szCs w:val="28"/>
          <w:lang w:eastAsia="ko-KR"/>
        </w:rPr>
      </w:pPr>
      <w:r w:rsidRPr="00801847">
        <w:rPr>
          <w:sz w:val="28"/>
          <w:szCs w:val="28"/>
          <w:lang w:eastAsia="ko-KR"/>
        </w:rPr>
        <w:t xml:space="preserve">Құбырлы пештер. </w:t>
      </w:r>
    </w:p>
    <w:p w:rsidR="006C18B2" w:rsidRPr="00801847" w:rsidRDefault="006C18B2" w:rsidP="00B87DC1">
      <w:pPr>
        <w:pStyle w:val="ae"/>
        <w:numPr>
          <w:ilvl w:val="0"/>
          <w:numId w:val="13"/>
        </w:numPr>
        <w:spacing w:before="0" w:beforeAutospacing="0" w:after="0" w:afterAutospacing="0"/>
        <w:ind w:left="284" w:hanging="284"/>
        <w:rPr>
          <w:sz w:val="28"/>
          <w:szCs w:val="28"/>
          <w:lang w:eastAsia="ko-KR"/>
        </w:rPr>
      </w:pPr>
      <w:r w:rsidRPr="00801847">
        <w:rPr>
          <w:sz w:val="28"/>
          <w:szCs w:val="28"/>
          <w:lang w:eastAsia="ko-KR"/>
        </w:rPr>
        <w:t>Радиантты және конвективті секция-ларды есептеу.</w:t>
      </w:r>
    </w:p>
    <w:p w:rsidR="006C18B2" w:rsidRPr="00801847" w:rsidRDefault="006C18B2" w:rsidP="00B87DC1">
      <w:pPr>
        <w:pStyle w:val="1"/>
        <w:numPr>
          <w:ilvl w:val="0"/>
          <w:numId w:val="13"/>
        </w:numPr>
        <w:ind w:left="284" w:hanging="284"/>
        <w:jc w:val="left"/>
        <w:rPr>
          <w:b w:val="0"/>
          <w:sz w:val="28"/>
          <w:szCs w:val="28"/>
          <w:lang w:eastAsia="ko-KR"/>
        </w:rPr>
      </w:pPr>
      <w:r w:rsidRPr="00801847">
        <w:rPr>
          <w:b w:val="0"/>
          <w:sz w:val="28"/>
          <w:szCs w:val="28"/>
          <w:lang w:eastAsia="ko-KR"/>
        </w:rPr>
        <w:t xml:space="preserve">Камераның негізгі өлшемдерін анықтау. </w:t>
      </w:r>
    </w:p>
    <w:p w:rsidR="006C18B2" w:rsidRPr="00801847" w:rsidRDefault="006C18B2" w:rsidP="00B87DC1">
      <w:pPr>
        <w:numPr>
          <w:ilvl w:val="0"/>
          <w:numId w:val="13"/>
        </w:numPr>
        <w:ind w:left="284" w:hanging="284"/>
        <w:jc w:val="left"/>
        <w:rPr>
          <w:lang w:eastAsia="ko-KR"/>
        </w:rPr>
      </w:pPr>
      <w:r w:rsidRPr="00801847">
        <w:rPr>
          <w:lang w:eastAsia="ko-KR"/>
        </w:rPr>
        <w:t xml:space="preserve">Баяу кокстеу қондырғыларындағы қыздырылмайтын кокстеу камераларын есептеу.  </w:t>
      </w:r>
    </w:p>
    <w:p w:rsidR="006C18B2" w:rsidRPr="00801847" w:rsidRDefault="006C18B2" w:rsidP="00B87DC1">
      <w:pPr>
        <w:numPr>
          <w:ilvl w:val="0"/>
          <w:numId w:val="13"/>
        </w:numPr>
        <w:ind w:left="284" w:hanging="284"/>
        <w:jc w:val="left"/>
        <w:rPr>
          <w:lang w:eastAsia="ko-KR"/>
        </w:rPr>
      </w:pPr>
      <w:r w:rsidRPr="00801847">
        <w:rPr>
          <w:lang w:eastAsia="ko-KR"/>
        </w:rPr>
        <w:t>Катализатордың қайнаушы қабатындағы каталитикалық крекинг қондырғысы. Реакторды есептеу.</w:t>
      </w:r>
    </w:p>
    <w:p w:rsidR="006C18B2" w:rsidRPr="00801847" w:rsidRDefault="006C18B2" w:rsidP="00B87DC1">
      <w:pPr>
        <w:numPr>
          <w:ilvl w:val="0"/>
          <w:numId w:val="13"/>
        </w:numPr>
        <w:ind w:left="284" w:hanging="284"/>
        <w:jc w:val="left"/>
        <w:rPr>
          <w:lang w:eastAsia="ko-KR"/>
        </w:rPr>
      </w:pPr>
      <w:r w:rsidRPr="00801847">
        <w:rPr>
          <w:lang w:eastAsia="ko-KR"/>
        </w:rPr>
        <w:t>Реактордың негізгі өлшемдерін есептеу.</w:t>
      </w:r>
    </w:p>
    <w:p w:rsidR="006C18B2" w:rsidRPr="00801847" w:rsidRDefault="006C18B2" w:rsidP="00B87DC1">
      <w:pPr>
        <w:numPr>
          <w:ilvl w:val="0"/>
          <w:numId w:val="13"/>
        </w:numPr>
        <w:ind w:left="284" w:hanging="284"/>
        <w:jc w:val="left"/>
        <w:rPr>
          <w:lang w:eastAsia="ko-KR"/>
        </w:rPr>
      </w:pPr>
      <w:r w:rsidRPr="00801847">
        <w:rPr>
          <w:lang w:eastAsia="ko-KR"/>
        </w:rPr>
        <w:t>Регенератор және оның негізгі аймақтарының өлшемдерін есептеу.</w:t>
      </w:r>
    </w:p>
    <w:p w:rsidR="006C18B2" w:rsidRPr="00801847" w:rsidRDefault="006C18B2" w:rsidP="00B87DC1">
      <w:pPr>
        <w:pStyle w:val="ae"/>
        <w:numPr>
          <w:ilvl w:val="0"/>
          <w:numId w:val="13"/>
        </w:numPr>
        <w:spacing w:before="0" w:beforeAutospacing="0" w:after="0" w:afterAutospacing="0"/>
        <w:ind w:left="426" w:hanging="426"/>
        <w:rPr>
          <w:sz w:val="28"/>
          <w:szCs w:val="28"/>
          <w:lang w:eastAsia="ko-KR"/>
        </w:rPr>
      </w:pPr>
      <w:r w:rsidRPr="00801847">
        <w:rPr>
          <w:sz w:val="28"/>
          <w:szCs w:val="28"/>
          <w:lang w:eastAsia="ko-KR"/>
        </w:rPr>
        <w:t>Регенератордың негізгі өлшемдерін есептеу.</w:t>
      </w:r>
    </w:p>
    <w:p w:rsidR="006C18B2" w:rsidRPr="00801847" w:rsidRDefault="006C18B2" w:rsidP="00B87DC1">
      <w:pPr>
        <w:numPr>
          <w:ilvl w:val="0"/>
          <w:numId w:val="13"/>
        </w:numPr>
        <w:ind w:left="426" w:hanging="426"/>
        <w:jc w:val="left"/>
        <w:rPr>
          <w:lang w:eastAsia="ko-KR"/>
        </w:rPr>
      </w:pPr>
      <w:r w:rsidRPr="00801847">
        <w:rPr>
          <w:lang w:eastAsia="ko-KR"/>
        </w:rPr>
        <w:t>Каталитикалық риформинг қондырғысын есептеу</w:t>
      </w:r>
    </w:p>
    <w:p w:rsidR="006C18B2" w:rsidRPr="00801847" w:rsidRDefault="006C18B2" w:rsidP="00B87DC1">
      <w:pPr>
        <w:numPr>
          <w:ilvl w:val="0"/>
          <w:numId w:val="13"/>
        </w:numPr>
        <w:ind w:left="426" w:hanging="426"/>
        <w:jc w:val="left"/>
        <w:rPr>
          <w:lang w:eastAsia="ko-KR"/>
        </w:rPr>
      </w:pPr>
      <w:r w:rsidRPr="00801847">
        <w:rPr>
          <w:lang w:eastAsia="ko-KR"/>
        </w:rPr>
        <w:t>Каталитикалық риформинг қондырғысын материалдық теңгерімі.</w:t>
      </w:r>
    </w:p>
    <w:p w:rsidR="006C18B2" w:rsidRPr="00801847" w:rsidRDefault="006C18B2" w:rsidP="00B87DC1">
      <w:pPr>
        <w:numPr>
          <w:ilvl w:val="0"/>
          <w:numId w:val="13"/>
        </w:numPr>
        <w:ind w:left="426" w:hanging="426"/>
        <w:jc w:val="left"/>
        <w:rPr>
          <w:lang w:eastAsia="ko-KR"/>
        </w:rPr>
      </w:pPr>
      <w:r w:rsidRPr="00801847">
        <w:rPr>
          <w:lang w:eastAsia="ko-KR"/>
        </w:rPr>
        <w:t>Реактордың жалпы биіктігі</w:t>
      </w:r>
    </w:p>
    <w:p w:rsidR="006C18B2" w:rsidRPr="00801847" w:rsidRDefault="006C18B2" w:rsidP="00B87DC1">
      <w:pPr>
        <w:numPr>
          <w:ilvl w:val="0"/>
          <w:numId w:val="13"/>
        </w:numPr>
        <w:ind w:left="426" w:hanging="426"/>
        <w:jc w:val="left"/>
        <w:rPr>
          <w:lang w:eastAsia="ko-KR"/>
        </w:rPr>
      </w:pPr>
      <w:r w:rsidRPr="00801847">
        <w:rPr>
          <w:lang w:eastAsia="ko-KR"/>
        </w:rPr>
        <w:t>Майлағыш майлар өндірісінің заманауи жүйелерін анықтау.</w:t>
      </w:r>
    </w:p>
    <w:p w:rsidR="006C18B2" w:rsidRPr="00801847" w:rsidRDefault="006C18B2" w:rsidP="00B87DC1">
      <w:pPr>
        <w:pStyle w:val="ae"/>
        <w:numPr>
          <w:ilvl w:val="0"/>
          <w:numId w:val="13"/>
        </w:numPr>
        <w:spacing w:before="0" w:beforeAutospacing="0" w:after="0" w:afterAutospacing="0"/>
        <w:ind w:left="426" w:hanging="426"/>
        <w:rPr>
          <w:sz w:val="28"/>
          <w:szCs w:val="28"/>
        </w:rPr>
      </w:pPr>
      <w:r w:rsidRPr="00801847">
        <w:rPr>
          <w:sz w:val="28"/>
          <w:szCs w:val="28"/>
          <w:lang w:eastAsia="ko-KR"/>
        </w:rPr>
        <w:t xml:space="preserve">Асфальтсыздандыру колоннасын есептеу. </w:t>
      </w:r>
    </w:p>
    <w:p w:rsidR="009F2467" w:rsidRPr="00801847" w:rsidRDefault="009F2467" w:rsidP="005D6A2A">
      <w:pPr>
        <w:pStyle w:val="ae"/>
        <w:spacing w:before="0" w:beforeAutospacing="0" w:after="0" w:afterAutospacing="0"/>
        <w:ind w:firstLine="425"/>
        <w:jc w:val="both"/>
        <w:textAlignment w:val="top"/>
        <w:rPr>
          <w:color w:val="000000"/>
          <w:sz w:val="28"/>
          <w:szCs w:val="28"/>
        </w:rPr>
      </w:pPr>
      <w:r w:rsidRPr="00801847">
        <w:rPr>
          <w:color w:val="000000"/>
          <w:sz w:val="28"/>
          <w:szCs w:val="28"/>
        </w:rPr>
        <w:lastRenderedPageBreak/>
        <w:t xml:space="preserve">Дәрісханада өтетін практикалық оқулардың студенттердің оқытушылармен бірлескен қызметінде практикалық міндеттерді шешу үшін алған білімдерін пайдалану дағдысын қалыптастыруда маңызы зор. </w:t>
      </w:r>
    </w:p>
    <w:p w:rsidR="009F2467" w:rsidRPr="00801847" w:rsidRDefault="009F2467" w:rsidP="005D6A2A">
      <w:pPr>
        <w:pStyle w:val="ae"/>
        <w:spacing w:before="0" w:beforeAutospacing="0" w:after="0" w:afterAutospacing="0"/>
        <w:ind w:firstLine="425"/>
        <w:jc w:val="both"/>
        <w:textAlignment w:val="top"/>
        <w:rPr>
          <w:color w:val="000000"/>
          <w:sz w:val="28"/>
          <w:szCs w:val="28"/>
        </w:rPr>
      </w:pPr>
      <w:r w:rsidRPr="00801847">
        <w:rPr>
          <w:color w:val="000000"/>
          <w:sz w:val="28"/>
          <w:szCs w:val="28"/>
        </w:rPr>
        <w:t xml:space="preserve">Барлық </w:t>
      </w:r>
      <w:r w:rsidR="00B87DC1" w:rsidRPr="00801847">
        <w:rPr>
          <w:color w:val="000000"/>
          <w:sz w:val="28"/>
          <w:szCs w:val="28"/>
        </w:rPr>
        <w:t>дәріс</w:t>
      </w:r>
      <w:r w:rsidR="007B5B18">
        <w:rPr>
          <w:color w:val="000000"/>
          <w:sz w:val="28"/>
          <w:szCs w:val="28"/>
        </w:rPr>
        <w:t>тік</w:t>
      </w:r>
      <w:r w:rsidRPr="00801847">
        <w:rPr>
          <w:color w:val="000000"/>
          <w:sz w:val="28"/>
          <w:szCs w:val="28"/>
        </w:rPr>
        <w:t xml:space="preserve"> курс және оның негізгі, күрделірек бөлімдері </w:t>
      </w:r>
      <w:r w:rsidR="00B87DC1" w:rsidRPr="00801847">
        <w:rPr>
          <w:color w:val="000000"/>
          <w:sz w:val="28"/>
          <w:szCs w:val="28"/>
        </w:rPr>
        <w:t>дәріс</w:t>
      </w:r>
      <w:r w:rsidRPr="00801847">
        <w:rPr>
          <w:color w:val="000000"/>
          <w:sz w:val="28"/>
          <w:szCs w:val="28"/>
        </w:rPr>
        <w:t xml:space="preserve">лар  мен практикалық  сабақтар арқылы өтеді, олар </w:t>
      </w:r>
      <w:r w:rsidR="00B87DC1" w:rsidRPr="00801847">
        <w:rPr>
          <w:color w:val="000000"/>
          <w:sz w:val="28"/>
          <w:szCs w:val="28"/>
        </w:rPr>
        <w:t>дәріс</w:t>
      </w:r>
      <w:r w:rsidR="007B5B18">
        <w:rPr>
          <w:color w:val="000000"/>
          <w:sz w:val="28"/>
          <w:szCs w:val="28"/>
        </w:rPr>
        <w:t>те</w:t>
      </w:r>
      <w:r w:rsidRPr="00801847">
        <w:rPr>
          <w:color w:val="000000"/>
          <w:sz w:val="28"/>
          <w:szCs w:val="28"/>
        </w:rPr>
        <w:t xml:space="preserve"> басталған жұмыстарды іштей жалғастырады.</w:t>
      </w:r>
    </w:p>
    <w:p w:rsidR="009F2467" w:rsidRPr="00801847" w:rsidRDefault="009F2467" w:rsidP="005D6A2A">
      <w:pPr>
        <w:pStyle w:val="ae"/>
        <w:spacing w:before="0" w:beforeAutospacing="0" w:after="0" w:afterAutospacing="0"/>
        <w:ind w:firstLine="425"/>
        <w:jc w:val="both"/>
        <w:textAlignment w:val="top"/>
        <w:rPr>
          <w:color w:val="000000"/>
          <w:sz w:val="28"/>
          <w:szCs w:val="28"/>
        </w:rPr>
      </w:pPr>
      <w:r w:rsidRPr="00801847">
        <w:rPr>
          <w:color w:val="000000"/>
          <w:sz w:val="28"/>
          <w:szCs w:val="28"/>
        </w:rPr>
        <w:t>Егер </w:t>
      </w:r>
      <w:r w:rsidR="00B87DC1" w:rsidRPr="00801847">
        <w:rPr>
          <w:color w:val="000000"/>
          <w:sz w:val="28"/>
          <w:szCs w:val="28"/>
        </w:rPr>
        <w:t>дәріс</w:t>
      </w:r>
      <w:r w:rsidRPr="00801847">
        <w:rPr>
          <w:color w:val="000000"/>
          <w:sz w:val="28"/>
          <w:szCs w:val="28"/>
        </w:rPr>
        <w:t xml:space="preserve"> ғылыми білімнің жалпы түріндегі негізін қаласа, практикалық сабақтар осы білімдерді тереңдетеді, кеңейтеді, бөліктерге жіктейді, кәсіби қызмет дағдыларын қалыптастыруға ықпал етеді.</w:t>
      </w:r>
    </w:p>
    <w:p w:rsidR="009F2467" w:rsidRPr="00801847" w:rsidRDefault="009F2467" w:rsidP="005D6A2A">
      <w:pPr>
        <w:pStyle w:val="ae"/>
        <w:spacing w:before="0" w:beforeAutospacing="0" w:after="0" w:afterAutospacing="0"/>
        <w:ind w:firstLine="425"/>
        <w:jc w:val="both"/>
        <w:textAlignment w:val="top"/>
        <w:rPr>
          <w:color w:val="000000"/>
          <w:sz w:val="28"/>
          <w:szCs w:val="28"/>
        </w:rPr>
      </w:pPr>
      <w:r w:rsidRPr="00801847">
        <w:rPr>
          <w:color w:val="000000"/>
          <w:sz w:val="28"/>
          <w:szCs w:val="28"/>
        </w:rPr>
        <w:t>Практикалық сабақтар студенттердің  ғылыми ойлауы мен оны өз сөзімен  жеткізуқабілетін дамытады, олардың  білімін тексеруге мүмкіндік  жасайды, осыған орай, жаттығулар, семинарлар, мейлінше жедел  кері байланыстың маңызды құралы ретінде саналады.</w:t>
      </w:r>
    </w:p>
    <w:p w:rsidR="009F2467" w:rsidRPr="00801847" w:rsidRDefault="009F2467" w:rsidP="005D6A2A">
      <w:pPr>
        <w:pStyle w:val="ae"/>
        <w:spacing w:before="0" w:beforeAutospacing="0" w:after="0" w:afterAutospacing="0"/>
        <w:ind w:firstLine="425"/>
        <w:jc w:val="both"/>
        <w:textAlignment w:val="top"/>
        <w:rPr>
          <w:color w:val="000000"/>
          <w:sz w:val="28"/>
          <w:szCs w:val="28"/>
        </w:rPr>
      </w:pPr>
      <w:r w:rsidRPr="00801847">
        <w:rPr>
          <w:color w:val="000000"/>
          <w:sz w:val="28"/>
          <w:szCs w:val="28"/>
        </w:rPr>
        <w:t xml:space="preserve">Практикалық сабақтардың  жоспары – пәнді оқыту жоспарының бір бөлігі. Ережеге сәйкес,ол кафедраның мәжілісінде талқыланады және </w:t>
      </w:r>
      <w:r w:rsidR="00B87DC1" w:rsidRPr="00801847">
        <w:rPr>
          <w:color w:val="000000"/>
          <w:sz w:val="28"/>
          <w:szCs w:val="28"/>
        </w:rPr>
        <w:t>дәріс</w:t>
      </w:r>
      <w:r w:rsidRPr="00801847">
        <w:rPr>
          <w:color w:val="000000"/>
          <w:sz w:val="28"/>
          <w:szCs w:val="28"/>
        </w:rPr>
        <w:t xml:space="preserve"> курсының негізгі ғылыми идеялары мен  жалпы бағытына жауап бере отырып, кафедраның барлық оқытушыларынаортақ  болып табылады.</w:t>
      </w:r>
    </w:p>
    <w:p w:rsidR="00B25933" w:rsidRDefault="009F2467" w:rsidP="00EF412C">
      <w:pPr>
        <w:pStyle w:val="ae"/>
        <w:spacing w:before="0" w:beforeAutospacing="0" w:after="0" w:afterAutospacing="0"/>
        <w:ind w:firstLine="425"/>
        <w:jc w:val="both"/>
        <w:textAlignment w:val="top"/>
        <w:rPr>
          <w:color w:val="000000"/>
          <w:sz w:val="28"/>
          <w:szCs w:val="28"/>
        </w:rPr>
      </w:pPr>
      <w:r w:rsidRPr="00801847">
        <w:rPr>
          <w:color w:val="000000"/>
          <w:sz w:val="28"/>
          <w:szCs w:val="28"/>
        </w:rPr>
        <w:t>Практикалық сабақтардың әдістемесі оқытушының тәжірибесі мен әдістемелік  тұжырымдамасына байланысты әр түрлі  болуы мүмкін. Мұндағы маңызды  нәрсе: студенттердің оқу жұмыстарында білімді меңгеруіне жағдай жасау.  Практикалық сабақтар  теория мен практиканың байланысын  жүзеге  асырудың  өзіндік  нысаны болып табылады. Практикалық сабақтардың  құрылымы  негізінен  бірдей –  оқытушының  кіріспе сөзі, студенттердің  материал  бойынша  қосымша</w:t>
      </w:r>
      <w:r w:rsidR="00B25933">
        <w:rPr>
          <w:color w:val="000000"/>
          <w:sz w:val="28"/>
          <w:szCs w:val="28"/>
        </w:rPr>
        <w:t xml:space="preserve"> </w:t>
      </w:r>
      <w:r w:rsidRPr="00801847">
        <w:rPr>
          <w:color w:val="000000"/>
          <w:sz w:val="28"/>
          <w:szCs w:val="28"/>
        </w:rPr>
        <w:t>түсіндіруді қажет ететін сұрақтары,</w:t>
      </w:r>
      <w:r w:rsidR="00B25933">
        <w:rPr>
          <w:color w:val="000000"/>
          <w:sz w:val="28"/>
          <w:szCs w:val="28"/>
        </w:rPr>
        <w:t xml:space="preserve"> </w:t>
      </w:r>
      <w:r w:rsidRPr="00801847">
        <w:rPr>
          <w:color w:val="000000"/>
          <w:sz w:val="28"/>
          <w:szCs w:val="28"/>
        </w:rPr>
        <w:t>практикалық</w:t>
      </w:r>
      <w:r w:rsidR="00B25933">
        <w:rPr>
          <w:color w:val="000000"/>
          <w:sz w:val="28"/>
          <w:szCs w:val="28"/>
        </w:rPr>
        <w:t xml:space="preserve"> </w:t>
      </w:r>
      <w:r w:rsidRPr="00801847">
        <w:rPr>
          <w:color w:val="000000"/>
          <w:sz w:val="28"/>
          <w:szCs w:val="28"/>
        </w:rPr>
        <w:t xml:space="preserve">бөлігінің өзінен, оқытушының  қорытынды сөзі. </w:t>
      </w:r>
    </w:p>
    <w:p w:rsidR="00EF412C" w:rsidRPr="00801847" w:rsidRDefault="009F2467" w:rsidP="00EF412C">
      <w:pPr>
        <w:pStyle w:val="ae"/>
        <w:spacing w:before="0" w:beforeAutospacing="0" w:after="0" w:afterAutospacing="0"/>
        <w:ind w:firstLine="425"/>
        <w:jc w:val="both"/>
        <w:textAlignment w:val="top"/>
        <w:rPr>
          <w:color w:val="000000"/>
          <w:sz w:val="28"/>
          <w:szCs w:val="28"/>
        </w:rPr>
      </w:pPr>
      <w:r w:rsidRPr="00801847">
        <w:rPr>
          <w:color w:val="000000"/>
          <w:sz w:val="28"/>
          <w:szCs w:val="28"/>
        </w:rPr>
        <w:t>Рефераттардан,баянадамалардан, пікір</w:t>
      </w:r>
      <w:r w:rsidR="00B25933">
        <w:rPr>
          <w:color w:val="000000"/>
          <w:sz w:val="28"/>
          <w:szCs w:val="28"/>
        </w:rPr>
        <w:t xml:space="preserve"> </w:t>
      </w:r>
      <w:r w:rsidRPr="00801847">
        <w:rPr>
          <w:color w:val="000000"/>
          <w:sz w:val="28"/>
          <w:szCs w:val="28"/>
        </w:rPr>
        <w:t>таластардан, жаттығу  тапсырмаларын орындаудан,</w:t>
      </w:r>
      <w:r w:rsidR="00B25933">
        <w:rPr>
          <w:color w:val="000000"/>
          <w:sz w:val="28"/>
          <w:szCs w:val="28"/>
        </w:rPr>
        <w:t xml:space="preserve"> </w:t>
      </w:r>
      <w:r w:rsidRPr="00801847">
        <w:rPr>
          <w:color w:val="000000"/>
          <w:sz w:val="28"/>
          <w:szCs w:val="28"/>
        </w:rPr>
        <w:t>міндеттерді</w:t>
      </w:r>
      <w:r w:rsidR="00B25933">
        <w:rPr>
          <w:color w:val="000000"/>
          <w:sz w:val="28"/>
          <w:szCs w:val="28"/>
        </w:rPr>
        <w:t xml:space="preserve"> ш</w:t>
      </w:r>
      <w:r w:rsidRPr="00801847">
        <w:rPr>
          <w:color w:val="000000"/>
          <w:sz w:val="28"/>
          <w:szCs w:val="28"/>
        </w:rPr>
        <w:t>ешуд</w:t>
      </w:r>
      <w:r w:rsidR="00B25933">
        <w:rPr>
          <w:color w:val="000000"/>
          <w:sz w:val="28"/>
          <w:szCs w:val="28"/>
        </w:rPr>
        <w:t>ен, бақылаудан,  эксперименттен</w:t>
      </w:r>
      <w:r w:rsidRPr="00801847">
        <w:rPr>
          <w:color w:val="000000"/>
          <w:sz w:val="28"/>
          <w:szCs w:val="28"/>
        </w:rPr>
        <w:t> </w:t>
      </w:r>
      <w:r w:rsidR="00B25933">
        <w:rPr>
          <w:color w:val="000000"/>
          <w:sz w:val="28"/>
          <w:szCs w:val="28"/>
        </w:rPr>
        <w:t xml:space="preserve"> </w:t>
      </w:r>
      <w:r w:rsidRPr="00801847">
        <w:rPr>
          <w:color w:val="000000"/>
          <w:sz w:val="28"/>
          <w:szCs w:val="28"/>
        </w:rPr>
        <w:t>және</w:t>
      </w:r>
      <w:r w:rsidR="00B25933">
        <w:rPr>
          <w:color w:val="000000"/>
          <w:sz w:val="28"/>
          <w:szCs w:val="28"/>
        </w:rPr>
        <w:t xml:space="preserve"> </w:t>
      </w:r>
      <w:r w:rsidRPr="00801847">
        <w:rPr>
          <w:color w:val="000000"/>
          <w:sz w:val="28"/>
          <w:szCs w:val="28"/>
        </w:rPr>
        <w:t> т.б</w:t>
      </w:r>
      <w:r w:rsidR="00B25933">
        <w:rPr>
          <w:color w:val="000000"/>
          <w:sz w:val="28"/>
          <w:szCs w:val="28"/>
        </w:rPr>
        <w:t>. тұратын негізгі, практикалық </w:t>
      </w:r>
      <w:r w:rsidRPr="00801847">
        <w:rPr>
          <w:color w:val="000000"/>
          <w:sz w:val="28"/>
          <w:szCs w:val="28"/>
        </w:rPr>
        <w:t>б</w:t>
      </w:r>
      <w:r w:rsidR="00B25933">
        <w:rPr>
          <w:color w:val="000000"/>
          <w:sz w:val="28"/>
          <w:szCs w:val="28"/>
        </w:rPr>
        <w:t>өлігінде әр</w:t>
      </w:r>
      <w:r w:rsidRPr="00801847">
        <w:rPr>
          <w:color w:val="000000"/>
          <w:sz w:val="28"/>
          <w:szCs w:val="28"/>
        </w:rPr>
        <w:t>түрлілік </w:t>
      </w:r>
      <w:r w:rsidR="00B25933">
        <w:rPr>
          <w:color w:val="000000"/>
          <w:sz w:val="28"/>
          <w:szCs w:val="28"/>
        </w:rPr>
        <w:t xml:space="preserve"> </w:t>
      </w:r>
      <w:r w:rsidRPr="00801847">
        <w:rPr>
          <w:color w:val="000000"/>
          <w:sz w:val="28"/>
          <w:szCs w:val="28"/>
        </w:rPr>
        <w:t>туындайды.</w:t>
      </w:r>
      <w:r w:rsidR="00B25933">
        <w:rPr>
          <w:color w:val="000000"/>
          <w:sz w:val="28"/>
          <w:szCs w:val="28"/>
        </w:rPr>
        <w:t xml:space="preserve"> </w:t>
      </w:r>
      <w:r w:rsidRPr="00801847">
        <w:rPr>
          <w:color w:val="000000"/>
          <w:sz w:val="28"/>
          <w:szCs w:val="28"/>
        </w:rPr>
        <w:t>Тәжірибе  көрсеткендей,</w:t>
      </w:r>
      <w:r w:rsidR="00B25933">
        <w:rPr>
          <w:color w:val="000000"/>
          <w:sz w:val="28"/>
          <w:szCs w:val="28"/>
        </w:rPr>
        <w:t xml:space="preserve"> </w:t>
      </w:r>
      <w:r w:rsidRPr="00801847">
        <w:rPr>
          <w:color w:val="000000"/>
          <w:sz w:val="28"/>
          <w:szCs w:val="28"/>
        </w:rPr>
        <w:t>практикалық сабақтарда практикалық дағдыларын</w:t>
      </w:r>
      <w:r w:rsidR="00B25933">
        <w:rPr>
          <w:color w:val="000000"/>
          <w:sz w:val="28"/>
          <w:szCs w:val="28"/>
        </w:rPr>
        <w:t xml:space="preserve">  </w:t>
      </w:r>
      <w:r w:rsidRPr="00801847">
        <w:rPr>
          <w:color w:val="000000"/>
          <w:sz w:val="28"/>
          <w:szCs w:val="28"/>
        </w:rPr>
        <w:t>қалыптастыру, міндеттерді шешудің  техникасымен, графиктер құрумен  және тағы басқалармен шектеліп қалуға болмайды. Студенттер әрқашан курстың басты идеясын және оның практикасын көре білуі керек. Сабақтың мақсаты тек оқытушыға ғана емес, студенттерге де түсінікті болуы керек. Бұл оқу жұмысына өміршеңдік сипат береді, кәсіби қызметтің тәжірибесін меңгеру қажеттігін паш етеді, оларды практикалық өмірмен байланыстырады.</w:t>
      </w:r>
    </w:p>
    <w:p w:rsidR="009F2467" w:rsidRPr="00801847" w:rsidRDefault="009F2467" w:rsidP="00EF412C">
      <w:pPr>
        <w:pStyle w:val="ae"/>
        <w:spacing w:before="0" w:beforeAutospacing="0" w:after="0" w:afterAutospacing="0"/>
        <w:ind w:firstLine="425"/>
        <w:jc w:val="both"/>
        <w:textAlignment w:val="top"/>
        <w:rPr>
          <w:color w:val="000000"/>
          <w:sz w:val="28"/>
          <w:szCs w:val="28"/>
        </w:rPr>
      </w:pPr>
      <w:r w:rsidRPr="00801847">
        <w:rPr>
          <w:color w:val="000000"/>
          <w:sz w:val="28"/>
          <w:szCs w:val="28"/>
        </w:rPr>
        <w:t>Оқытушы сабақты барлық студенттер шығармашалық жұмыспен,</w:t>
      </w:r>
      <w:r w:rsidR="00B25933">
        <w:rPr>
          <w:color w:val="000000"/>
          <w:sz w:val="28"/>
          <w:szCs w:val="28"/>
        </w:rPr>
        <w:t xml:space="preserve"> </w:t>
      </w:r>
      <w:r w:rsidRPr="00801847">
        <w:rPr>
          <w:color w:val="000000"/>
          <w:sz w:val="28"/>
          <w:szCs w:val="28"/>
        </w:rPr>
        <w:t>дұрыс</w:t>
      </w:r>
      <w:r w:rsidR="00B25933">
        <w:rPr>
          <w:color w:val="000000"/>
          <w:sz w:val="28"/>
          <w:szCs w:val="28"/>
        </w:rPr>
        <w:t xml:space="preserve"> </w:t>
      </w:r>
      <w:r w:rsidRPr="00801847">
        <w:rPr>
          <w:color w:val="000000"/>
          <w:sz w:val="28"/>
          <w:szCs w:val="28"/>
        </w:rPr>
        <w:t>және</w:t>
      </w:r>
      <w:r w:rsidR="00B25933">
        <w:rPr>
          <w:color w:val="000000"/>
          <w:sz w:val="28"/>
          <w:szCs w:val="28"/>
        </w:rPr>
        <w:t xml:space="preserve"> </w:t>
      </w:r>
      <w:r w:rsidRPr="00801847">
        <w:rPr>
          <w:color w:val="000000"/>
          <w:sz w:val="28"/>
          <w:szCs w:val="28"/>
        </w:rPr>
        <w:t>дәл</w:t>
      </w:r>
      <w:r w:rsidR="00B25933">
        <w:rPr>
          <w:color w:val="000000"/>
          <w:sz w:val="28"/>
          <w:szCs w:val="28"/>
        </w:rPr>
        <w:t xml:space="preserve"> </w:t>
      </w:r>
      <w:r w:rsidRPr="00801847">
        <w:rPr>
          <w:color w:val="000000"/>
          <w:sz w:val="28"/>
          <w:szCs w:val="28"/>
        </w:rPr>
        <w:t>шешімдер</w:t>
      </w:r>
      <w:r w:rsidR="00B25933">
        <w:rPr>
          <w:color w:val="000000"/>
          <w:sz w:val="28"/>
          <w:szCs w:val="28"/>
        </w:rPr>
        <w:t xml:space="preserve"> </w:t>
      </w:r>
      <w:r w:rsidRPr="00801847">
        <w:rPr>
          <w:color w:val="000000"/>
          <w:sz w:val="28"/>
          <w:szCs w:val="28"/>
        </w:rPr>
        <w:t>іздестірумен</w:t>
      </w:r>
      <w:r w:rsidR="00B25933">
        <w:rPr>
          <w:color w:val="000000"/>
          <w:sz w:val="28"/>
          <w:szCs w:val="28"/>
        </w:rPr>
        <w:t xml:space="preserve"> </w:t>
      </w:r>
      <w:r w:rsidRPr="00801847">
        <w:rPr>
          <w:color w:val="000000"/>
          <w:sz w:val="28"/>
          <w:szCs w:val="28"/>
        </w:rPr>
        <w:t>айналысатындай</w:t>
      </w:r>
      <w:r w:rsidR="00B25933">
        <w:rPr>
          <w:color w:val="000000"/>
          <w:sz w:val="28"/>
          <w:szCs w:val="28"/>
        </w:rPr>
        <w:t xml:space="preserve"> </w:t>
      </w:r>
      <w:r w:rsidRPr="00801847">
        <w:rPr>
          <w:color w:val="000000"/>
          <w:sz w:val="28"/>
          <w:szCs w:val="28"/>
        </w:rPr>
        <w:t> етіп</w:t>
      </w:r>
      <w:r w:rsidR="00B25933">
        <w:rPr>
          <w:color w:val="000000"/>
          <w:sz w:val="28"/>
          <w:szCs w:val="28"/>
        </w:rPr>
        <w:t xml:space="preserve"> </w:t>
      </w:r>
      <w:r w:rsidRPr="00801847">
        <w:rPr>
          <w:color w:val="000000"/>
          <w:sz w:val="28"/>
          <w:szCs w:val="28"/>
        </w:rPr>
        <w:t>өткізу</w:t>
      </w:r>
      <w:r w:rsidR="00B25933">
        <w:rPr>
          <w:color w:val="000000"/>
          <w:sz w:val="28"/>
          <w:szCs w:val="28"/>
        </w:rPr>
        <w:t xml:space="preserve"> </w:t>
      </w:r>
      <w:r w:rsidRPr="00801847">
        <w:rPr>
          <w:color w:val="000000"/>
          <w:sz w:val="28"/>
          <w:szCs w:val="28"/>
        </w:rPr>
        <w:t>керек. </w:t>
      </w:r>
      <w:r w:rsidR="00B25933">
        <w:rPr>
          <w:color w:val="000000"/>
          <w:sz w:val="28"/>
          <w:szCs w:val="28"/>
        </w:rPr>
        <w:t xml:space="preserve"> </w:t>
      </w:r>
      <w:r w:rsidRPr="00801847">
        <w:rPr>
          <w:color w:val="000000"/>
          <w:sz w:val="28"/>
          <w:szCs w:val="28"/>
        </w:rPr>
        <w:t>Әрбір </w:t>
      </w:r>
      <w:r w:rsidR="00B25933">
        <w:rPr>
          <w:color w:val="000000"/>
          <w:sz w:val="28"/>
          <w:szCs w:val="28"/>
        </w:rPr>
        <w:t xml:space="preserve"> </w:t>
      </w:r>
      <w:r w:rsidRPr="00801847">
        <w:rPr>
          <w:color w:val="000000"/>
          <w:sz w:val="28"/>
          <w:szCs w:val="28"/>
        </w:rPr>
        <w:t>студент</w:t>
      </w:r>
      <w:r w:rsidR="00B25933">
        <w:rPr>
          <w:color w:val="000000"/>
          <w:sz w:val="28"/>
          <w:szCs w:val="28"/>
        </w:rPr>
        <w:t xml:space="preserve"> </w:t>
      </w:r>
      <w:r w:rsidRPr="00801847">
        <w:rPr>
          <w:color w:val="000000"/>
          <w:sz w:val="28"/>
          <w:szCs w:val="28"/>
        </w:rPr>
        <w:t> өзін</w:t>
      </w:r>
      <w:r w:rsidR="00B25933">
        <w:rPr>
          <w:color w:val="000000"/>
          <w:sz w:val="28"/>
          <w:szCs w:val="28"/>
        </w:rPr>
        <w:t xml:space="preserve"> </w:t>
      </w:r>
      <w:r w:rsidRPr="00801847">
        <w:rPr>
          <w:color w:val="000000"/>
          <w:sz w:val="28"/>
          <w:szCs w:val="28"/>
        </w:rPr>
        <w:t> «ашып»</w:t>
      </w:r>
      <w:r w:rsidR="00B25933">
        <w:rPr>
          <w:color w:val="000000"/>
          <w:sz w:val="28"/>
          <w:szCs w:val="28"/>
        </w:rPr>
        <w:t xml:space="preserve"> </w:t>
      </w:r>
      <w:r w:rsidRPr="00801847">
        <w:rPr>
          <w:color w:val="000000"/>
          <w:sz w:val="28"/>
          <w:szCs w:val="28"/>
        </w:rPr>
        <w:t xml:space="preserve"> көрсетуге</w:t>
      </w:r>
      <w:r w:rsidR="00B25933">
        <w:rPr>
          <w:color w:val="000000"/>
          <w:sz w:val="28"/>
          <w:szCs w:val="28"/>
        </w:rPr>
        <w:t xml:space="preserve"> </w:t>
      </w:r>
      <w:r w:rsidRPr="00801847">
        <w:rPr>
          <w:color w:val="000000"/>
          <w:sz w:val="28"/>
          <w:szCs w:val="28"/>
        </w:rPr>
        <w:t> мүмкіндік</w:t>
      </w:r>
      <w:r w:rsidR="00B25933">
        <w:rPr>
          <w:color w:val="000000"/>
          <w:sz w:val="28"/>
          <w:szCs w:val="28"/>
        </w:rPr>
        <w:t xml:space="preserve"> </w:t>
      </w:r>
      <w:r w:rsidRPr="00801847">
        <w:rPr>
          <w:color w:val="000000"/>
          <w:sz w:val="28"/>
          <w:szCs w:val="28"/>
        </w:rPr>
        <w:t> алуы керек, сондықтан оқытушы оқу және жеке тапсырмалар жоспарын дайындағанда  әр </w:t>
      </w:r>
      <w:r w:rsidR="00B25933">
        <w:rPr>
          <w:color w:val="000000"/>
          <w:sz w:val="28"/>
          <w:szCs w:val="28"/>
        </w:rPr>
        <w:t xml:space="preserve"> </w:t>
      </w:r>
      <w:r w:rsidRPr="00801847">
        <w:rPr>
          <w:color w:val="000000"/>
          <w:sz w:val="28"/>
          <w:szCs w:val="28"/>
        </w:rPr>
        <w:t>студенттің</w:t>
      </w:r>
      <w:r w:rsidR="00B25933">
        <w:rPr>
          <w:color w:val="000000"/>
          <w:sz w:val="28"/>
          <w:szCs w:val="28"/>
        </w:rPr>
        <w:t xml:space="preserve"> </w:t>
      </w:r>
      <w:r w:rsidRPr="00801847">
        <w:rPr>
          <w:color w:val="000000"/>
          <w:sz w:val="28"/>
          <w:szCs w:val="28"/>
        </w:rPr>
        <w:t>жұмысын </w:t>
      </w:r>
      <w:r w:rsidR="00B25933">
        <w:rPr>
          <w:color w:val="000000"/>
          <w:sz w:val="28"/>
          <w:szCs w:val="28"/>
        </w:rPr>
        <w:t xml:space="preserve"> </w:t>
      </w:r>
      <w:r w:rsidRPr="00801847">
        <w:rPr>
          <w:color w:val="000000"/>
          <w:sz w:val="28"/>
          <w:szCs w:val="28"/>
        </w:rPr>
        <w:t>қадағалайтын,</w:t>
      </w:r>
      <w:r w:rsidR="00B25933">
        <w:rPr>
          <w:color w:val="000000"/>
          <w:sz w:val="28"/>
          <w:szCs w:val="28"/>
        </w:rPr>
        <w:t xml:space="preserve"> </w:t>
      </w:r>
      <w:r w:rsidRPr="00801847">
        <w:rPr>
          <w:color w:val="000000"/>
          <w:sz w:val="28"/>
          <w:szCs w:val="28"/>
        </w:rPr>
        <w:t xml:space="preserve"> студенттің бастамасы мен  дербестігіне  қысым</w:t>
      </w:r>
      <w:r w:rsidR="00B25933">
        <w:rPr>
          <w:color w:val="000000"/>
          <w:sz w:val="28"/>
          <w:szCs w:val="28"/>
        </w:rPr>
        <w:t xml:space="preserve"> </w:t>
      </w:r>
      <w:r w:rsidRPr="00801847">
        <w:rPr>
          <w:color w:val="000000"/>
          <w:sz w:val="28"/>
          <w:szCs w:val="28"/>
        </w:rPr>
        <w:t> жасамай,</w:t>
      </w:r>
      <w:r w:rsidR="00B25933">
        <w:rPr>
          <w:color w:val="000000"/>
          <w:sz w:val="28"/>
          <w:szCs w:val="28"/>
        </w:rPr>
        <w:t xml:space="preserve"> </w:t>
      </w:r>
      <w:r w:rsidRPr="00801847">
        <w:rPr>
          <w:color w:val="000000"/>
          <w:sz w:val="28"/>
          <w:szCs w:val="28"/>
        </w:rPr>
        <w:t> дер</w:t>
      </w:r>
      <w:r w:rsidR="00B25933">
        <w:rPr>
          <w:color w:val="000000"/>
          <w:sz w:val="28"/>
          <w:szCs w:val="28"/>
        </w:rPr>
        <w:t xml:space="preserve"> </w:t>
      </w:r>
      <w:r w:rsidRPr="00801847">
        <w:rPr>
          <w:color w:val="000000"/>
          <w:sz w:val="28"/>
          <w:szCs w:val="28"/>
        </w:rPr>
        <w:t>кезінде</w:t>
      </w:r>
      <w:r w:rsidR="00B25933">
        <w:rPr>
          <w:color w:val="000000"/>
          <w:sz w:val="28"/>
          <w:szCs w:val="28"/>
        </w:rPr>
        <w:t xml:space="preserve"> </w:t>
      </w:r>
      <w:r w:rsidRPr="00801847">
        <w:rPr>
          <w:color w:val="000000"/>
          <w:sz w:val="28"/>
          <w:szCs w:val="28"/>
        </w:rPr>
        <w:t>  лайықты педагогикалық көмек  көрсетуге қабілетті кеңесші  ретінде</w:t>
      </w:r>
      <w:r w:rsidR="00B25933">
        <w:rPr>
          <w:color w:val="000000"/>
          <w:sz w:val="28"/>
          <w:szCs w:val="28"/>
        </w:rPr>
        <w:t xml:space="preserve"> </w:t>
      </w:r>
      <w:r w:rsidRPr="00801847">
        <w:rPr>
          <w:color w:val="000000"/>
          <w:sz w:val="28"/>
          <w:szCs w:val="28"/>
        </w:rPr>
        <w:t>көрінеді.</w:t>
      </w:r>
    </w:p>
    <w:p w:rsidR="009F2467" w:rsidRDefault="009F2467" w:rsidP="005D6A2A">
      <w:pPr>
        <w:ind w:hanging="284"/>
        <w:rPr>
          <w:b/>
        </w:rPr>
      </w:pPr>
    </w:p>
    <w:p w:rsidR="007B5B18" w:rsidRDefault="007B5B18" w:rsidP="005D6A2A">
      <w:pPr>
        <w:ind w:hanging="284"/>
        <w:rPr>
          <w:b/>
        </w:rPr>
      </w:pPr>
    </w:p>
    <w:p w:rsidR="007B5B18" w:rsidRDefault="007B5B18" w:rsidP="005D6A2A">
      <w:pPr>
        <w:ind w:hanging="284"/>
        <w:rPr>
          <w:b/>
        </w:rPr>
      </w:pPr>
    </w:p>
    <w:p w:rsidR="007B5B18" w:rsidRPr="00801847" w:rsidRDefault="007B5B18" w:rsidP="005D6A2A">
      <w:pPr>
        <w:ind w:hanging="284"/>
        <w:rPr>
          <w:b/>
        </w:rPr>
      </w:pPr>
    </w:p>
    <w:p w:rsidR="003F6BF6" w:rsidRPr="00801847" w:rsidRDefault="00EF412C" w:rsidP="00B87DC1">
      <w:pPr>
        <w:ind w:firstLine="0"/>
        <w:jc w:val="center"/>
        <w:outlineLvl w:val="0"/>
        <w:rPr>
          <w:b/>
        </w:rPr>
      </w:pPr>
      <w:r w:rsidRPr="00801847">
        <w:rPr>
          <w:b/>
        </w:rPr>
        <w:lastRenderedPageBreak/>
        <w:t>4</w:t>
      </w:r>
      <w:r w:rsidR="00212678" w:rsidRPr="00801847">
        <w:rPr>
          <w:b/>
        </w:rPr>
        <w:t xml:space="preserve">. </w:t>
      </w:r>
      <w:bookmarkStart w:id="6" w:name="bookmark0"/>
      <w:r w:rsidR="003F6BF6" w:rsidRPr="00801847">
        <w:rPr>
          <w:b/>
        </w:rPr>
        <w:t>Өз бетінше жұмыстарды орындауға арналған  ұсыныстар</w:t>
      </w:r>
      <w:bookmarkEnd w:id="6"/>
    </w:p>
    <w:p w:rsidR="003F6BF6" w:rsidRPr="00801847" w:rsidRDefault="003F6BF6" w:rsidP="005D6A2A">
      <w:pPr>
        <w:ind w:firstLine="0"/>
        <w:outlineLvl w:val="0"/>
        <w:rPr>
          <w:b/>
        </w:rPr>
      </w:pPr>
    </w:p>
    <w:p w:rsidR="003F6BF6" w:rsidRPr="00801847" w:rsidRDefault="003F6BF6" w:rsidP="00EF412C">
      <w:pPr>
        <w:ind w:firstLine="284"/>
        <w:outlineLvl w:val="0"/>
      </w:pPr>
      <w:r w:rsidRPr="00801847">
        <w:t>Студент оқу процесі кезінде оқу бағдарламасын меңгеріп қана қоймай, сонымен қатар өзіндік жұмысының дағдыларын жоспарлауға және өзінің жұмысын орындауға үйрену керек.Студенттердің өз бетінше  жұмысына оқылатын  пәннің материалдарын  терең меңгеруге бағытталған   түрлі тапсырмаларды орындау кіреді.</w:t>
      </w:r>
    </w:p>
    <w:p w:rsidR="003F6BF6" w:rsidRPr="00801847" w:rsidRDefault="003F6BF6" w:rsidP="00EF412C">
      <w:pPr>
        <w:ind w:firstLine="284"/>
        <w:outlineLvl w:val="0"/>
      </w:pPr>
      <w:r w:rsidRPr="00801847">
        <w:t xml:space="preserve">Өзіндік жұмыстар оқытушының жетекшілігімен орындалатын (СОӨЖ) және студенттің өзімен (СӨЖ) орындалатын жұмыс болып екі түрге бөлінеді. Оқытушының студентпен жұмысына үш негізгі функциялар кіреді: </w:t>
      </w:r>
    </w:p>
    <w:p w:rsidR="003F6BF6" w:rsidRPr="00801847" w:rsidRDefault="003F6BF6" w:rsidP="00EF412C">
      <w:pPr>
        <w:numPr>
          <w:ilvl w:val="0"/>
          <w:numId w:val="17"/>
        </w:numPr>
        <w:ind w:left="284" w:hanging="284"/>
        <w:outlineLvl w:val="0"/>
      </w:pPr>
      <w:r w:rsidRPr="00801847">
        <w:t>Анықталатын (тақырыпқа кіріспе, мақсаты, міндетін қою, практикалық тиімділігін суреттеу, оқу-әдістемелік құралдармен жұмыс істеу бойынша ұсыныстар және т.б.).</w:t>
      </w:r>
    </w:p>
    <w:p w:rsidR="003F6BF6" w:rsidRPr="00801847" w:rsidRDefault="003F6BF6" w:rsidP="00EF412C">
      <w:pPr>
        <w:numPr>
          <w:ilvl w:val="0"/>
          <w:numId w:val="17"/>
        </w:numPr>
        <w:ind w:left="284" w:hanging="284"/>
        <w:outlineLvl w:val="0"/>
      </w:pPr>
      <w:r w:rsidRPr="00801847">
        <w:t xml:space="preserve">Кеңес беру- туралау. Ол студенттің өзіндік жұмысына оқу іскерліктерін іске асыру үшін кеңес беру, жеке кеңес беруді жүргізу және соған сәйкес туралау іскерліктерін жүзеге асыру. </w:t>
      </w:r>
    </w:p>
    <w:p w:rsidR="003F6BF6" w:rsidRPr="00801847" w:rsidRDefault="003F6BF6" w:rsidP="00EF412C">
      <w:pPr>
        <w:numPr>
          <w:ilvl w:val="0"/>
          <w:numId w:val="17"/>
        </w:numPr>
        <w:ind w:left="284" w:hanging="284"/>
        <w:outlineLvl w:val="0"/>
      </w:pPr>
      <w:r w:rsidRPr="00801847">
        <w:t>Бақылау –бағалау. Ол студенттердің  білімдерін, іскерлігін және дағдыларын түрлі формада (жазбаша немесе ауызша емтихан, тестілеу және т.б.) бағалауды жүргізуді жобалайды, негізгі қиыншылықтарды, «дұрыс» әрекеттерін, өзара әсер ету, сарапшы немесе бақылағыштың көзқарасымен жұмыстың эталонды тәсілдерін анықтау үшін диалогты ұйымдастыру.</w:t>
      </w:r>
    </w:p>
    <w:p w:rsidR="003F6BF6" w:rsidRPr="00801847" w:rsidRDefault="003F6BF6" w:rsidP="00EF412C">
      <w:pPr>
        <w:ind w:firstLine="284"/>
        <w:outlineLvl w:val="0"/>
      </w:pPr>
      <w:r w:rsidRPr="00801847">
        <w:t xml:space="preserve">Оқытушының жетекшілігімен студенттердің өзіндік жұмысына (СОӨЖ) келесі функциялар кіреді: </w:t>
      </w:r>
    </w:p>
    <w:p w:rsidR="003F6BF6" w:rsidRPr="00801847" w:rsidRDefault="003F6BF6" w:rsidP="00EF412C">
      <w:pPr>
        <w:numPr>
          <w:ilvl w:val="0"/>
          <w:numId w:val="18"/>
        </w:numPr>
        <w:ind w:left="284" w:hanging="284"/>
        <w:outlineLvl w:val="0"/>
      </w:pPr>
      <w:r w:rsidRPr="00801847">
        <w:t>Оқыту пәні бойынша сабақты анықтау мерзімінде білім алушылардың алған ақпараттарын белсенді қабылдауын іске асыру.</w:t>
      </w:r>
    </w:p>
    <w:p w:rsidR="003F6BF6" w:rsidRPr="00801847" w:rsidRDefault="003F6BF6" w:rsidP="00EF412C">
      <w:pPr>
        <w:numPr>
          <w:ilvl w:val="0"/>
          <w:numId w:val="18"/>
        </w:numPr>
        <w:ind w:left="284" w:hanging="284"/>
        <w:outlineLvl w:val="0"/>
      </w:pPr>
      <w:r w:rsidRPr="00801847">
        <w:t xml:space="preserve">Студент өз бетінше оқытушының ұсыныстары негізінде оқу-әдістемелік құралын, әдебиеттер  негізін оқиды, үй тапсырмаларын, бақылау және курстық жұмыстар мен т.б. орындайды. </w:t>
      </w:r>
    </w:p>
    <w:p w:rsidR="003F6BF6" w:rsidRPr="00801847" w:rsidRDefault="003F6BF6" w:rsidP="00EF412C">
      <w:pPr>
        <w:numPr>
          <w:ilvl w:val="0"/>
          <w:numId w:val="18"/>
        </w:numPr>
        <w:ind w:left="284" w:hanging="284"/>
        <w:outlineLvl w:val="0"/>
      </w:pPr>
      <w:r w:rsidRPr="00801847">
        <w:t xml:space="preserve">Өзінің қиындатылған жағдайларын анализдеу және систематизациялау, оқу материалдарын түсіну және меңгеру кезіндегі туындаған қиыншылықтарды анықтау, басқа оқу іс-әрекеттерін орындау.Студент шешімі табылмаған қиыншылықтарды оқытушыға арналған сұрақтар системасына (туралайды,реттейді, рәсімдейді) енгізеді, осы сұрақтарға жауаптардың жеке болжамдарын құрады.  </w:t>
      </w:r>
    </w:p>
    <w:p w:rsidR="003F6BF6" w:rsidRPr="00801847" w:rsidRDefault="003F6BF6" w:rsidP="00EF412C">
      <w:pPr>
        <w:numPr>
          <w:ilvl w:val="0"/>
          <w:numId w:val="18"/>
        </w:numPr>
        <w:ind w:left="284" w:hanging="284"/>
        <w:outlineLvl w:val="0"/>
      </w:pPr>
      <w:r w:rsidRPr="00801847">
        <w:t xml:space="preserve">Студенттің     түсініктер, кеңестер алу үшін     оқытушыға  жүгінуі. </w:t>
      </w:r>
    </w:p>
    <w:p w:rsidR="003F6BF6" w:rsidRPr="00801847" w:rsidRDefault="003F6BF6" w:rsidP="00EF412C">
      <w:pPr>
        <w:ind w:firstLine="284"/>
        <w:outlineLvl w:val="0"/>
      </w:pPr>
      <w:r w:rsidRPr="00801847">
        <w:t xml:space="preserve">   Оқу процесінде екі өзіндік жұмыс түрі бар:</w:t>
      </w:r>
      <w:r w:rsidRPr="00801847">
        <w:rPr>
          <w:i/>
        </w:rPr>
        <w:t>аудиториялық және аудиториядан тыс.</w:t>
      </w:r>
      <w:r w:rsidRPr="00801847">
        <w:t>Пән бойынша аудиториялық  СӨЖ оқытушының жетекшілігімен және оның тапсырмасы:</w:t>
      </w:r>
      <w:r w:rsidR="00B87DC1" w:rsidRPr="00801847">
        <w:t>дәріс</w:t>
      </w:r>
      <w:r w:rsidR="007B5B18">
        <w:t>і</w:t>
      </w:r>
      <w:r w:rsidRPr="00801847">
        <w:t xml:space="preserve">, практикалық және практикалық сабақтар  бойынша оқу сабақтарында орындалады. </w:t>
      </w:r>
    </w:p>
    <w:p w:rsidR="003F6BF6" w:rsidRPr="00801847" w:rsidRDefault="003F6BF6" w:rsidP="00EF412C">
      <w:pPr>
        <w:ind w:firstLine="284"/>
        <w:outlineLvl w:val="0"/>
      </w:pPr>
      <w:r w:rsidRPr="00801847">
        <w:t xml:space="preserve"> Аудиториядан тыс СӨЖ студенттермен оқытушының тапсырмасы бойынша, бірақ оның қатысуынсыз орындалады. Аудиториядан тыс өзіндік жұмыстың мақсаты: теориялық білімдерін тереңдету және кеңейту; студенттердің алған теориялық білімдері мен практикалық іскерліктерін бекіту;түрлі ақпараттық негіздерді қолдана білуді  қалыптастыру; студенттердің танымдық қабілеттіліктері мен белсенділіктерін дамыту;өзіндік даму, өзіндік ойлау қабілеттіліктерін, өзін-өзі жетілдіру; зерттеу іскерліктерінің  дамуын  </w:t>
      </w:r>
      <w:r w:rsidRPr="00801847">
        <w:lastRenderedPageBreak/>
        <w:t>қалыптастыру жатады. Аудиториядан тыс  өзіндік жұмыстың түріне: аудиториялық жұмыстарға дайындау:оқулық текстін оқу,</w:t>
      </w:r>
      <w:r w:rsidR="007B5B18">
        <w:t xml:space="preserve"> </w:t>
      </w:r>
      <w:r w:rsidR="00B87DC1" w:rsidRPr="00801847">
        <w:t>дәріс</w:t>
      </w:r>
      <w:r w:rsidRPr="00801847">
        <w:t xml:space="preserve"> конспектісімен жұмыс,</w:t>
      </w:r>
      <w:r w:rsidR="007B5B18">
        <w:t xml:space="preserve"> </w:t>
      </w:r>
      <w:r w:rsidR="00B87DC1" w:rsidRPr="00801847">
        <w:t>дәріс</w:t>
      </w:r>
      <w:r w:rsidR="007B5B18">
        <w:t>і</w:t>
      </w:r>
      <w:r w:rsidRPr="00801847">
        <w:t>н</w:t>
      </w:r>
      <w:r w:rsidR="007B5B18">
        <w:t>і</w:t>
      </w:r>
      <w:r w:rsidRPr="00801847">
        <w:t xml:space="preserve">ң, семинарлық, және практикалық сабақтардың  теориялық сұрақтарына дайындау;үй тапсырмаларын орындау;курстық және дипломдық жұмыстарды орындау;докладтар, рефераттар, эссе жазу, карталар, графиктер, схемаларды, көрнекі құралдарды дайындау:өндірістік (кәсіптік мәселелерді) мәселелерді  шешу; іскерлік ойындарға дайындалу;кәсіптік іс-әрекеттердің түрлері мен компоненттерін жобалау және модельдеу;бақылау жұмыстарын орындау, сынақтар мен емтихандарға дайындалу және т.б. жатады.    </w:t>
      </w:r>
    </w:p>
    <w:p w:rsidR="003F6BF6" w:rsidRPr="00801847" w:rsidRDefault="003F6BF6" w:rsidP="00EF412C">
      <w:pPr>
        <w:ind w:firstLine="284"/>
        <w:outlineLvl w:val="0"/>
      </w:pPr>
      <w:r w:rsidRPr="00801847">
        <w:t xml:space="preserve">Білім алушыларға      ағынды кеңес берулер өзіндік жұмыстар мен СӨЖ қорытынды жасау, практикалық жұмыстар, СОӨЖ  кезінде жүргізіледі, сонымен қатар электронды формада да іске асырылады.  </w:t>
      </w:r>
    </w:p>
    <w:p w:rsidR="003F6BF6" w:rsidRPr="00801847" w:rsidRDefault="003F6BF6" w:rsidP="00EF412C">
      <w:pPr>
        <w:ind w:firstLine="284"/>
        <w:outlineLvl w:val="0"/>
      </w:pPr>
      <w:r w:rsidRPr="00801847">
        <w:t xml:space="preserve">СӨЖ жұмыстың бір түрін ғана орындаған кезде бағаланбайды.Студент оқытушыға курс бойынша қорытынды аттестациялауға (емтихан) 100% орындалған өзіндік жұмыстарын ұсынған кезде ғана жіберіледі. </w:t>
      </w:r>
    </w:p>
    <w:p w:rsidR="003F6BF6" w:rsidRPr="00801847" w:rsidRDefault="003F6BF6" w:rsidP="00EF412C">
      <w:pPr>
        <w:ind w:firstLine="284"/>
        <w:outlineLvl w:val="0"/>
      </w:pPr>
      <w:r w:rsidRPr="00801847">
        <w:t>Студенттің өзіндік жұмысына бақылау келесі формада: ауызша сұрақ; жазбаша бақылау;коллоквиумдар;баяндамаларды  қабылдау; рефераттарды, эссе  қорғау; тест тапсырмаларын орындау; іскерлік ойынға белсенді қатысу; олимпиада немесе ғылыми конференцияға қатысқан кезде баяндамалар мен мақалаларды қорғауға ұсыну;шығарылған есептер мен жаттығуларды қорғау және т.б. жүргізіледі.</w:t>
      </w:r>
    </w:p>
    <w:p w:rsidR="003F6BF6" w:rsidRPr="00801847" w:rsidRDefault="003F6BF6" w:rsidP="00EF412C">
      <w:pPr>
        <w:ind w:firstLine="284"/>
      </w:pPr>
      <w:r w:rsidRPr="00801847">
        <w:t xml:space="preserve">Өз бетінше  жұмысына енген тапсырмаларды орындау үшін келесі талаптар қойылады-тапсырмалар өздігінен орындалуы қажет  және   белгіленген мерзімде ұсынылады, сонымен қатар рәсімдеу бойынша талаптарға сай келуі керек. </w:t>
      </w:r>
    </w:p>
    <w:p w:rsidR="003F6BF6" w:rsidRPr="00801847" w:rsidRDefault="003F6BF6" w:rsidP="00EF412C">
      <w:pPr>
        <w:ind w:firstLine="284"/>
      </w:pPr>
      <w:r w:rsidRPr="00801847">
        <w:t xml:space="preserve">Студенттерге өз бетінше  жұмыс кестесімен жетекшілік ету  қажет.  </w:t>
      </w:r>
    </w:p>
    <w:p w:rsidR="003F6BF6" w:rsidRPr="00801847" w:rsidRDefault="003F6BF6" w:rsidP="00EF412C">
      <w:pPr>
        <w:ind w:firstLine="284"/>
        <w:rPr>
          <w:lang w:eastAsia="ko-KR"/>
        </w:rPr>
      </w:pPr>
    </w:p>
    <w:p w:rsidR="003F6BF6" w:rsidRPr="00801847" w:rsidRDefault="003F6BF6" w:rsidP="00EF412C">
      <w:pPr>
        <w:ind w:firstLine="284"/>
        <w:jc w:val="center"/>
        <w:rPr>
          <w:b/>
        </w:rPr>
      </w:pPr>
      <w:r w:rsidRPr="00801847">
        <w:rPr>
          <w:b/>
        </w:rPr>
        <w:t>Студенттердің өз бетінше  жұмыстарының формалары</w:t>
      </w:r>
    </w:p>
    <w:p w:rsidR="003F6BF6" w:rsidRPr="00801847" w:rsidRDefault="003F6BF6" w:rsidP="00EF412C">
      <w:pPr>
        <w:ind w:firstLine="284"/>
        <w:rPr>
          <w:i/>
        </w:rPr>
      </w:pPr>
      <w:r w:rsidRPr="00801847">
        <w:rPr>
          <w:b/>
          <w:i/>
        </w:rPr>
        <w:t>Портфолио</w:t>
      </w:r>
      <w:r w:rsidRPr="00801847">
        <w:rPr>
          <w:i/>
        </w:rPr>
        <w:t>–</w:t>
      </w:r>
      <w:r w:rsidRPr="00801847">
        <w:t>қызметтің жекеленген аспектілерін ашатын соның есебінен толық көрінісін  қалыптастыратын жұмыстың мөлшері</w:t>
      </w:r>
      <w:r w:rsidRPr="00801847">
        <w:rPr>
          <w:i/>
        </w:rPr>
        <w:t xml:space="preserve">. </w:t>
      </w:r>
    </w:p>
    <w:p w:rsidR="003F6BF6" w:rsidRPr="00801847" w:rsidRDefault="003F6BF6" w:rsidP="00EF412C">
      <w:pPr>
        <w:ind w:firstLine="284"/>
      </w:pPr>
      <w:r w:rsidRPr="00801847">
        <w:t xml:space="preserve"> «Рortfolio» - деген француз сөзі бар, эстамптар,фототүсірілімдердің блогы. «Рortfolio» ағылшын сөзі,  оның мәнінің бірі  «құжаттарға арналған папка».Көлемі </w:t>
      </w:r>
      <w:r w:rsidRPr="00801847">
        <w:rPr>
          <w:lang w:val="ca-ES"/>
        </w:rPr>
        <w:t xml:space="preserve"> – 5-10 </w:t>
      </w:r>
      <w:r w:rsidRPr="00801847">
        <w:t>бет.</w:t>
      </w:r>
    </w:p>
    <w:p w:rsidR="003F6BF6" w:rsidRPr="00801847" w:rsidRDefault="003F6BF6" w:rsidP="00EF412C">
      <w:pPr>
        <w:ind w:firstLine="284"/>
        <w:rPr>
          <w:bCs/>
          <w:i/>
        </w:rPr>
      </w:pPr>
      <w:r w:rsidRPr="00801847">
        <w:rPr>
          <w:bCs/>
          <w:i/>
        </w:rPr>
        <w:t>Портфолионың құрылысы .</w:t>
      </w:r>
    </w:p>
    <w:p w:rsidR="003F6BF6" w:rsidRPr="00801847" w:rsidRDefault="003F6BF6" w:rsidP="00EF412C">
      <w:pPr>
        <w:ind w:firstLine="284"/>
      </w:pPr>
      <w:r w:rsidRPr="00801847">
        <w:t xml:space="preserve">1. Автор мен ғылыми жетекші туралы мәліметтер                     </w:t>
      </w:r>
    </w:p>
    <w:p w:rsidR="003F6BF6" w:rsidRPr="00801847" w:rsidRDefault="003F6BF6" w:rsidP="00EF412C">
      <w:pPr>
        <w:ind w:firstLine="284"/>
      </w:pPr>
      <w:r w:rsidRPr="00801847">
        <w:t xml:space="preserve">2. Мазмұны                                                                </w:t>
      </w:r>
    </w:p>
    <w:p w:rsidR="003F6BF6" w:rsidRPr="00801847" w:rsidRDefault="003F6BF6" w:rsidP="00EF412C">
      <w:pPr>
        <w:ind w:firstLine="284"/>
      </w:pPr>
      <w:r w:rsidRPr="00801847">
        <w:t xml:space="preserve">3. Кіріс  бақылауының сұрақтары                                             </w:t>
      </w:r>
    </w:p>
    <w:p w:rsidR="003F6BF6" w:rsidRPr="00801847" w:rsidRDefault="003F6BF6" w:rsidP="00EF412C">
      <w:pPr>
        <w:ind w:firstLine="284"/>
      </w:pPr>
      <w:r w:rsidRPr="00801847">
        <w:t xml:space="preserve">4. </w:t>
      </w:r>
      <w:r w:rsidR="00B87DC1" w:rsidRPr="00801847">
        <w:t>Дәріс</w:t>
      </w:r>
      <w:r w:rsidRPr="00801847">
        <w:t xml:space="preserve"> тексті                                                                        </w:t>
      </w:r>
    </w:p>
    <w:p w:rsidR="003F6BF6" w:rsidRPr="00801847" w:rsidRDefault="003F6BF6" w:rsidP="00EF412C">
      <w:pPr>
        <w:ind w:firstLine="284"/>
      </w:pPr>
      <w:r w:rsidRPr="00801847">
        <w:t xml:space="preserve">5. Бақылау сұрақтары                                                        </w:t>
      </w:r>
    </w:p>
    <w:p w:rsidR="003F6BF6" w:rsidRPr="00801847" w:rsidRDefault="003F6BF6" w:rsidP="00EF412C">
      <w:pPr>
        <w:ind w:firstLine="284"/>
      </w:pPr>
      <w:r w:rsidRPr="00801847">
        <w:t xml:space="preserve">6. Тесттер                                                                                      </w:t>
      </w:r>
    </w:p>
    <w:p w:rsidR="003F6BF6" w:rsidRPr="00801847" w:rsidRDefault="003F6BF6" w:rsidP="00EF412C">
      <w:pPr>
        <w:ind w:firstLine="284"/>
      </w:pPr>
      <w:r w:rsidRPr="00801847">
        <w:t xml:space="preserve">7. Презентация                                                                         </w:t>
      </w:r>
    </w:p>
    <w:p w:rsidR="003F6BF6" w:rsidRPr="00801847" w:rsidRDefault="003F6BF6" w:rsidP="00EF412C">
      <w:pPr>
        <w:ind w:firstLine="284"/>
      </w:pPr>
      <w:r w:rsidRPr="00801847">
        <w:t xml:space="preserve">8. Глоссарий                                                                               </w:t>
      </w:r>
    </w:p>
    <w:p w:rsidR="003F6BF6" w:rsidRPr="00801847" w:rsidRDefault="003F6BF6" w:rsidP="00EF412C">
      <w:pPr>
        <w:ind w:firstLine="284"/>
      </w:pPr>
      <w:r w:rsidRPr="00801847">
        <w:t xml:space="preserve">9. Қосымша  материалдар                                             </w:t>
      </w:r>
    </w:p>
    <w:p w:rsidR="003F6BF6" w:rsidRPr="00801847" w:rsidRDefault="003F6BF6" w:rsidP="00EF412C">
      <w:pPr>
        <w:ind w:firstLine="284"/>
      </w:pPr>
      <w:r w:rsidRPr="00801847">
        <w:t xml:space="preserve">10. Видео </w:t>
      </w:r>
      <w:r w:rsidR="00B87DC1" w:rsidRPr="00801847">
        <w:t>дәріс</w:t>
      </w:r>
    </w:p>
    <w:p w:rsidR="003F6BF6" w:rsidRPr="00801847" w:rsidRDefault="003F6BF6" w:rsidP="00EF412C">
      <w:pPr>
        <w:ind w:firstLine="284"/>
      </w:pPr>
      <w:r w:rsidRPr="00801847">
        <w:t xml:space="preserve">11. Портфолионың электронды нұсқасы      </w:t>
      </w:r>
    </w:p>
    <w:p w:rsidR="003F6BF6" w:rsidRPr="00801847" w:rsidRDefault="003F6BF6" w:rsidP="00EF412C">
      <w:pPr>
        <w:ind w:firstLine="284"/>
        <w:rPr>
          <w:bCs/>
          <w:i/>
        </w:rPr>
      </w:pPr>
      <w:r w:rsidRPr="00801847">
        <w:rPr>
          <w:bCs/>
        </w:rPr>
        <w:t xml:space="preserve">Портфолионың құрылысын келесі бөлімдерге бөлуге болады: </w:t>
      </w:r>
    </w:p>
    <w:p w:rsidR="003F6BF6" w:rsidRPr="00801847" w:rsidRDefault="003F6BF6" w:rsidP="00EF412C">
      <w:pPr>
        <w:ind w:firstLine="284"/>
      </w:pPr>
      <w:r w:rsidRPr="00801847">
        <w:lastRenderedPageBreak/>
        <w:t>1 бөлім.«Автор» өзін кез-келген қолжетімді тәсілмен ұсынады: суреттермен, резюме, эссе және т.б.</w:t>
      </w:r>
    </w:p>
    <w:p w:rsidR="003F6BF6" w:rsidRPr="00801847" w:rsidRDefault="003F6BF6" w:rsidP="00EF412C">
      <w:pPr>
        <w:ind w:firstLine="284"/>
      </w:pPr>
      <w:r w:rsidRPr="00801847">
        <w:t>2 бөлім. «Жұмыс  материалдары» студенттердің дайындалу процесі мен тапсырманы орындау кезінде қолданған ақпараттардан тұрады:конспектілер, суреттер,есептердің  шешімі,графикалық материалдар (кейстер, глоссарий, эссе,  кестелер,картограммалар,тесттер,графиктер,схемалар,лото,домино,</w:t>
      </w:r>
    </w:p>
    <w:p w:rsidR="003F6BF6" w:rsidRPr="00801847" w:rsidRDefault="003F6BF6" w:rsidP="00EF412C">
      <w:pPr>
        <w:ind w:firstLine="284"/>
      </w:pPr>
      <w:r w:rsidRPr="00801847">
        <w:t>кроссвордтар және т.б.) хабарламалар мен баяндамалардың тексті, творчестволық жұмыстар;орындалған  бақылау және өзіндік жұмыстары; жобалы, оқу-зерттеу, ғылыми-зерттеу қызметінің материалдары  және т.б. тұрады.</w:t>
      </w:r>
    </w:p>
    <w:p w:rsidR="003F6BF6" w:rsidRPr="00801847" w:rsidRDefault="003F6BF6" w:rsidP="00EF412C">
      <w:pPr>
        <w:ind w:firstLine="284"/>
      </w:pPr>
      <w:r w:rsidRPr="00801847">
        <w:t>3</w:t>
      </w:r>
      <w:r w:rsidR="00776AAE">
        <w:t xml:space="preserve"> </w:t>
      </w:r>
      <w:r w:rsidRPr="00801847">
        <w:t>бөлім.</w:t>
      </w:r>
      <w:r w:rsidR="00776AAE">
        <w:t xml:space="preserve"> </w:t>
      </w:r>
      <w:r w:rsidRPr="00801847">
        <w:t>«Виртуалды</w:t>
      </w:r>
      <w:r w:rsidR="00776AAE">
        <w:t xml:space="preserve"> </w:t>
      </w:r>
      <w:r w:rsidRPr="00801847">
        <w:t>бөлімге»</w:t>
      </w:r>
      <w:r w:rsidR="00776AAE">
        <w:t xml:space="preserve"> </w:t>
      </w:r>
      <w:r w:rsidRPr="00801847">
        <w:t>-</w:t>
      </w:r>
      <w:r w:rsidR="00776AAE">
        <w:t xml:space="preserve"> </w:t>
      </w:r>
      <w:r w:rsidRPr="00801847">
        <w:t>презентациялық,</w:t>
      </w:r>
      <w:r w:rsidR="00776AAE">
        <w:t xml:space="preserve"> </w:t>
      </w:r>
      <w:r w:rsidRPr="00801847">
        <w:t>аудио-</w:t>
      </w:r>
      <w:r w:rsidR="00776AAE">
        <w:t xml:space="preserve"> </w:t>
      </w:r>
      <w:r w:rsidRPr="00801847">
        <w:t xml:space="preserve">видеоматериалдары кіреді. </w:t>
      </w:r>
      <w:r w:rsidR="00776AAE">
        <w:t xml:space="preserve"> </w:t>
      </w:r>
    </w:p>
    <w:p w:rsidR="003F6BF6" w:rsidRPr="00801847" w:rsidRDefault="003F6BF6" w:rsidP="00EF412C">
      <w:pPr>
        <w:pStyle w:val="3"/>
        <w:spacing w:before="0" w:after="0" w:line="240" w:lineRule="auto"/>
        <w:ind w:firstLine="284"/>
        <w:jc w:val="both"/>
        <w:rPr>
          <w:rFonts w:ascii="Times New Roman" w:hAnsi="Times New Roman" w:cs="Times New Roman"/>
          <w:b w:val="0"/>
          <w:sz w:val="28"/>
          <w:szCs w:val="28"/>
          <w:lang w:val="kk-KZ"/>
        </w:rPr>
      </w:pPr>
      <w:r w:rsidRPr="00801847">
        <w:rPr>
          <w:rFonts w:ascii="Times New Roman" w:hAnsi="Times New Roman" w:cs="Times New Roman"/>
          <w:i/>
          <w:sz w:val="28"/>
          <w:szCs w:val="28"/>
          <w:lang w:val="kk-KZ"/>
        </w:rPr>
        <w:t xml:space="preserve"> Case-studiеs</w:t>
      </w:r>
      <w:r w:rsidRPr="00801847">
        <w:rPr>
          <w:rFonts w:ascii="Times New Roman" w:hAnsi="Times New Roman" w:cs="Times New Roman"/>
          <w:b w:val="0"/>
          <w:sz w:val="28"/>
          <w:szCs w:val="28"/>
          <w:lang w:val="kk-KZ"/>
        </w:rPr>
        <w:t xml:space="preserve"> –оқудың  нақты жағдайлары, ол келесі  оқу сабақтарында өңдеу мақсатында нақты материалдар негізінде арнайы дайындалған. </w:t>
      </w:r>
    </w:p>
    <w:p w:rsidR="003F6BF6" w:rsidRPr="00801847" w:rsidRDefault="003F6BF6" w:rsidP="00EF412C">
      <w:pPr>
        <w:pStyle w:val="3"/>
        <w:spacing w:before="0" w:after="0" w:line="240" w:lineRule="auto"/>
        <w:ind w:firstLine="284"/>
        <w:jc w:val="both"/>
        <w:rPr>
          <w:rFonts w:ascii="Times New Roman" w:hAnsi="Times New Roman" w:cs="Times New Roman"/>
          <w:b w:val="0"/>
          <w:sz w:val="28"/>
          <w:szCs w:val="28"/>
          <w:lang w:val="kk-KZ"/>
        </w:rPr>
      </w:pPr>
      <w:r w:rsidRPr="00801847">
        <w:rPr>
          <w:rFonts w:ascii="Times New Roman" w:hAnsi="Times New Roman" w:cs="Times New Roman"/>
          <w:b w:val="0"/>
          <w:sz w:val="28"/>
          <w:szCs w:val="28"/>
          <w:lang w:val="kk-KZ"/>
        </w:rPr>
        <w:t>Жағдайларды талқылау барысында білім алушылар «командада» әрекет жасауға үйренеді, анализді жүргізу  және басқару шешімдерін қабылдауды жүргізеді.</w:t>
      </w:r>
    </w:p>
    <w:p w:rsidR="003F6BF6" w:rsidRPr="00801847" w:rsidRDefault="003F6BF6" w:rsidP="00EF412C">
      <w:pPr>
        <w:pStyle w:val="3"/>
        <w:spacing w:before="0" w:after="0" w:line="240" w:lineRule="auto"/>
        <w:ind w:firstLine="284"/>
        <w:jc w:val="both"/>
        <w:rPr>
          <w:rFonts w:ascii="Times New Roman" w:hAnsi="Times New Roman" w:cs="Times New Roman"/>
          <w:b w:val="0"/>
          <w:sz w:val="28"/>
          <w:szCs w:val="28"/>
          <w:lang w:val="kk-KZ"/>
        </w:rPr>
      </w:pPr>
      <w:r w:rsidRPr="00801847">
        <w:rPr>
          <w:rFonts w:ascii="Times New Roman" w:hAnsi="Times New Roman" w:cs="Times New Roman"/>
          <w:b w:val="0"/>
          <w:sz w:val="28"/>
          <w:szCs w:val="28"/>
          <w:lang w:val="kk-KZ"/>
        </w:rPr>
        <w:t xml:space="preserve">Жақсы  кейс келесі талаптарды қанағаттандыру керек: </w:t>
      </w:r>
    </w:p>
    <w:p w:rsidR="003F6BF6" w:rsidRPr="00801847" w:rsidRDefault="003F6BF6" w:rsidP="00EF412C">
      <w:pPr>
        <w:ind w:firstLine="284"/>
      </w:pPr>
      <w:r w:rsidRPr="00801847">
        <w:t xml:space="preserve">- нақты жасалуға қойылған  мақсатына сай келу;  </w:t>
      </w:r>
    </w:p>
    <w:p w:rsidR="003F6BF6" w:rsidRPr="00801847" w:rsidRDefault="003F6BF6" w:rsidP="00EF412C">
      <w:pPr>
        <w:ind w:firstLine="284"/>
      </w:pPr>
      <w:r w:rsidRPr="00801847">
        <w:t xml:space="preserve">- экономикалық өмірдің бірнеше аспектілерін иллюстрлеу; </w:t>
      </w:r>
    </w:p>
    <w:p w:rsidR="003F6BF6" w:rsidRPr="00801847" w:rsidRDefault="003F6BF6" w:rsidP="00EF412C">
      <w:pPr>
        <w:ind w:firstLine="284"/>
      </w:pPr>
      <w:r w:rsidRPr="00801847">
        <w:t xml:space="preserve">- тым тез ескірмеу; </w:t>
      </w:r>
    </w:p>
    <w:p w:rsidR="003F6BF6" w:rsidRPr="00801847" w:rsidRDefault="003F6BF6" w:rsidP="00EF412C">
      <w:pPr>
        <w:ind w:firstLine="284"/>
      </w:pPr>
      <w:r w:rsidRPr="00801847">
        <w:t xml:space="preserve">- қазіргі таңда өзекті болу; </w:t>
      </w:r>
    </w:p>
    <w:p w:rsidR="003F6BF6" w:rsidRPr="00801847" w:rsidRDefault="003F6BF6" w:rsidP="00EF412C">
      <w:pPr>
        <w:ind w:firstLine="284"/>
      </w:pPr>
      <w:r w:rsidRPr="00801847">
        <w:t xml:space="preserve">- ұқсас жағдайларды иллюстрлеу; </w:t>
      </w:r>
    </w:p>
    <w:p w:rsidR="003F6BF6" w:rsidRPr="00801847" w:rsidRDefault="003F6BF6" w:rsidP="00EF412C">
      <w:pPr>
        <w:ind w:firstLine="284"/>
      </w:pPr>
      <w:r w:rsidRPr="00801847">
        <w:t xml:space="preserve">- аналитикалық ой-танымды дамыту; </w:t>
      </w:r>
    </w:p>
    <w:p w:rsidR="003F6BF6" w:rsidRPr="00801847" w:rsidRDefault="003F6BF6" w:rsidP="00EF412C">
      <w:pPr>
        <w:ind w:firstLine="284"/>
      </w:pPr>
      <w:r w:rsidRPr="00801847">
        <w:t xml:space="preserve">- дискуссияны ұлғайту ; </w:t>
      </w:r>
    </w:p>
    <w:p w:rsidR="003F6BF6" w:rsidRPr="00801847" w:rsidRDefault="003F6BF6" w:rsidP="00EF412C">
      <w:pPr>
        <w:ind w:firstLine="284"/>
      </w:pPr>
      <w:r w:rsidRPr="00801847">
        <w:t xml:space="preserve">- бірнеше шешімдердің болуы. </w:t>
      </w:r>
    </w:p>
    <w:p w:rsidR="003F6BF6" w:rsidRPr="00801847" w:rsidRDefault="003F6BF6" w:rsidP="00EF412C">
      <w:pPr>
        <w:pStyle w:val="ae"/>
        <w:spacing w:before="0" w:beforeAutospacing="0" w:after="0" w:afterAutospacing="0"/>
        <w:ind w:firstLine="284"/>
        <w:jc w:val="both"/>
        <w:rPr>
          <w:sz w:val="28"/>
          <w:szCs w:val="28"/>
        </w:rPr>
      </w:pPr>
      <w:r w:rsidRPr="00801847">
        <w:rPr>
          <w:sz w:val="28"/>
          <w:szCs w:val="28"/>
        </w:rPr>
        <w:t xml:space="preserve">Оқыту процесінің мақсатттары мен міндеттерінен кейстер келесілерге классифицикациялануы мүмкін.Осы жағдайда кейстердің келесі типтері ерекше белгіленуі мүмкін:  </w:t>
      </w:r>
    </w:p>
    <w:p w:rsidR="003F6BF6" w:rsidRPr="00801847" w:rsidRDefault="003F6BF6" w:rsidP="00EF412C">
      <w:pPr>
        <w:pStyle w:val="ae"/>
        <w:numPr>
          <w:ilvl w:val="0"/>
          <w:numId w:val="15"/>
        </w:numPr>
        <w:spacing w:before="0" w:beforeAutospacing="0" w:after="0" w:afterAutospacing="0"/>
        <w:ind w:left="284" w:hanging="284"/>
        <w:jc w:val="both"/>
        <w:rPr>
          <w:sz w:val="28"/>
          <w:szCs w:val="28"/>
        </w:rPr>
      </w:pPr>
      <w:r w:rsidRPr="00801847">
        <w:rPr>
          <w:sz w:val="28"/>
          <w:szCs w:val="28"/>
        </w:rPr>
        <w:t>анализдеу мен бағалауға үйрету;</w:t>
      </w:r>
    </w:p>
    <w:p w:rsidR="003F6BF6" w:rsidRPr="00801847" w:rsidRDefault="003F6BF6" w:rsidP="00EF412C">
      <w:pPr>
        <w:pStyle w:val="ae"/>
        <w:numPr>
          <w:ilvl w:val="0"/>
          <w:numId w:val="15"/>
        </w:numPr>
        <w:spacing w:before="0" w:beforeAutospacing="0" w:after="0" w:afterAutospacing="0"/>
        <w:ind w:left="284" w:hanging="284"/>
        <w:jc w:val="both"/>
        <w:rPr>
          <w:sz w:val="28"/>
          <w:szCs w:val="28"/>
        </w:rPr>
      </w:pPr>
      <w:r w:rsidRPr="00801847">
        <w:rPr>
          <w:sz w:val="28"/>
          <w:szCs w:val="28"/>
        </w:rPr>
        <w:t xml:space="preserve">мәселені шешуге және шешімдерді қабылдауға үйрету; </w:t>
      </w:r>
    </w:p>
    <w:p w:rsidR="003F6BF6" w:rsidRPr="00801847" w:rsidRDefault="003F6BF6" w:rsidP="00EF412C">
      <w:pPr>
        <w:pStyle w:val="ae"/>
        <w:spacing w:before="0" w:beforeAutospacing="0" w:after="0" w:afterAutospacing="0"/>
        <w:ind w:left="284" w:hanging="284"/>
        <w:jc w:val="both"/>
        <w:rPr>
          <w:sz w:val="28"/>
          <w:szCs w:val="28"/>
        </w:rPr>
      </w:pPr>
      <w:r w:rsidRPr="00801847">
        <w:rPr>
          <w:sz w:val="28"/>
          <w:szCs w:val="28"/>
        </w:rPr>
        <w:t xml:space="preserve">- шешім немесе концепцияны, мәселені жалпылай иллюстрлеу. </w:t>
      </w:r>
    </w:p>
    <w:p w:rsidR="003F6BF6" w:rsidRPr="00801847" w:rsidRDefault="003F6BF6" w:rsidP="005D6A2A">
      <w:pPr>
        <w:ind w:firstLine="426"/>
        <w:rPr>
          <w:b/>
        </w:rPr>
      </w:pPr>
    </w:p>
    <w:p w:rsidR="006C18B2" w:rsidRPr="00801847" w:rsidRDefault="006C18B2" w:rsidP="005D6A2A">
      <w:pPr>
        <w:ind w:firstLine="426"/>
        <w:rPr>
          <w:b/>
        </w:rPr>
      </w:pPr>
      <w:r w:rsidRPr="00801847">
        <w:rPr>
          <w:b/>
        </w:rPr>
        <w:t>Модульдер бойынша СӨЖ, соның ішінде  ОСӨЖ тақырыптары мен сұрақтары</w:t>
      </w:r>
    </w:p>
    <w:p w:rsidR="00776AAE" w:rsidRDefault="00776AAE" w:rsidP="005D6A2A">
      <w:pPr>
        <w:ind w:firstLine="426"/>
        <w:jc w:val="center"/>
        <w:rPr>
          <w:b/>
        </w:rPr>
      </w:pPr>
    </w:p>
    <w:p w:rsidR="006C18B2" w:rsidRPr="00801847" w:rsidRDefault="006C18B2" w:rsidP="005D6A2A">
      <w:pPr>
        <w:ind w:firstLine="426"/>
        <w:jc w:val="center"/>
        <w:rPr>
          <w:b/>
          <w:lang w:eastAsia="ko-KR"/>
        </w:rPr>
      </w:pPr>
      <w:r w:rsidRPr="00801847">
        <w:rPr>
          <w:b/>
        </w:rPr>
        <w:t>Модуль 1.</w:t>
      </w:r>
      <w:r w:rsidRPr="00801847">
        <w:rPr>
          <w:b/>
          <w:lang w:eastAsia="ko-KR"/>
        </w:rPr>
        <w:t xml:space="preserve"> Мұнай және мұнай өнімдерінің физика-химиялық қасиеттерін анықтаудың есептік әдістері және мұнайды біріншілік өңдеу қондырғылары аппараттарын технологиялық есептеу</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Мұнай фракциясының орташа молекулалық қайнау температурасы.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Мұнай мен мұнай өнімдерінің сипаттамалық факторларын анықтаудың есептік әдістері.</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Мұнай мен мұнай өнімдерінің тығыздығын анықтаудың есептік әдістері.</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Мұнай өнімдері қоспасының тығыздығын анықтау.</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Газдар мен булардың тығыздығын анықтау.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lastRenderedPageBreak/>
        <w:t xml:space="preserve">Мұнай және  мұнай өнімдерінің молекулалық массасын анықтаудың есептік әдістері.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Аумалы параметрлер.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Қаныққан булар қысымы.  Ашворт формуласы</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Сығымдау коэффициенті.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Мұнай өнімдерінің жылу сыйымдылығы.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Сұйық және бу тәріздес мұнай өнімдерінің энтальпиясы.</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Қоспаның мольдік құрамы.</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Қоспаның массалық құрамы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Қоспаның көлемдік құрамы.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Бір рет буландыру сызығын тұрғызудың Обрядчиков-Смидович әдісі.</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Жылу алмастырғыш аппараттарды есептеудің әдістемесі.</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Тоңазытқыштарды есептеу әдістемесі.</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Ауамен суыту аппараттарын есептеу реті</w:t>
      </w:r>
      <w:r w:rsidRPr="00801847">
        <w:rPr>
          <w:rFonts w:ascii="Times New Roman" w:hAnsi="Times New Roman"/>
        </w:rPr>
        <w:t xml:space="preserve">.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 xml:space="preserve">Құбырлы пештер. </w:t>
      </w:r>
      <w:r w:rsidRPr="00801847">
        <w:rPr>
          <w:rFonts w:ascii="Times New Roman" w:hAnsi="Times New Roman"/>
        </w:rPr>
        <w:t xml:space="preserve">  Пайдалы әсер  коэффициенті.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Құбырлы пештің радиантты секциясын есептеу әдістемесі</w:t>
      </w:r>
      <w:r w:rsidRPr="00801847">
        <w:rPr>
          <w:rFonts w:ascii="Times New Roman" w:hAnsi="Times New Roman"/>
        </w:rPr>
        <w:t xml:space="preserve">.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Құбырлы пештің конвективті секциясын есептеу әдістемесі.</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rPr>
        <w:t xml:space="preserve">Тұтқырлық. </w:t>
      </w:r>
      <w:r w:rsidRPr="00801847">
        <w:rPr>
          <w:rFonts w:ascii="Times New Roman" w:hAnsi="Times New Roman"/>
          <w:iCs/>
        </w:rPr>
        <w:t xml:space="preserve"> Кинематикалық тұтқырлық. </w:t>
      </w:r>
      <w:r w:rsidRPr="00801847">
        <w:rPr>
          <w:rFonts w:ascii="Times New Roman" w:hAnsi="Times New Roman"/>
        </w:rPr>
        <w:t xml:space="preserve"> Шартты тұтқырлық</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lang w:eastAsia="ko-KR"/>
        </w:rPr>
        <w:t>Келтірілген тұрақтылар.</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rPr>
        <w:t>Құбырлы пештердің сыныптамасы.</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rPr>
        <w:t>Баяу кокстеу өнімдерінің шығымын анықтау.</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bCs/>
        </w:rPr>
        <w:t>Кокстеу камерасының жылу теңгерімі.</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rPr>
        <w:t>Катализдік крекинг өнімдерінің шығымын анықтау.</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rPr>
        <w:t xml:space="preserve">Катализатордың қозғалмалы қабатындағы катализдік крекинг қондырғысының реакторы </w:t>
      </w:r>
    </w:p>
    <w:p w:rsidR="006C18B2" w:rsidRPr="00801847" w:rsidRDefault="006C18B2" w:rsidP="00EF412C">
      <w:pPr>
        <w:pStyle w:val="a3"/>
        <w:numPr>
          <w:ilvl w:val="0"/>
          <w:numId w:val="14"/>
        </w:numPr>
        <w:ind w:left="426" w:hanging="426"/>
        <w:rPr>
          <w:rFonts w:ascii="Times New Roman" w:hAnsi="Times New Roman"/>
        </w:rPr>
      </w:pPr>
      <w:r w:rsidRPr="00801847">
        <w:rPr>
          <w:rFonts w:ascii="Times New Roman" w:hAnsi="Times New Roman"/>
        </w:rPr>
        <w:t>Катализатордың қозғалмалы қабатындағы катализдік крекинг қондырғысының регенераторы</w:t>
      </w:r>
    </w:p>
    <w:p w:rsidR="006C18B2" w:rsidRPr="00801847" w:rsidRDefault="006C18B2" w:rsidP="00EF412C">
      <w:pPr>
        <w:pStyle w:val="a3"/>
        <w:numPr>
          <w:ilvl w:val="0"/>
          <w:numId w:val="14"/>
        </w:numPr>
        <w:ind w:left="426" w:hanging="426"/>
        <w:rPr>
          <w:rFonts w:ascii="Times New Roman" w:hAnsi="Times New Roman"/>
          <w:lang w:eastAsia="ko-KR"/>
        </w:rPr>
      </w:pPr>
      <w:r w:rsidRPr="00801847">
        <w:rPr>
          <w:rFonts w:ascii="Times New Roman" w:hAnsi="Times New Roman"/>
          <w:bCs/>
        </w:rPr>
        <w:t xml:space="preserve">Каталитикалық риформинг  қондырғысының </w:t>
      </w:r>
      <w:r w:rsidRPr="00801847">
        <w:rPr>
          <w:rFonts w:ascii="Times New Roman" w:hAnsi="Times New Roman"/>
        </w:rPr>
        <w:t>реакторы</w:t>
      </w:r>
    </w:p>
    <w:p w:rsidR="006C18B2" w:rsidRPr="00801847" w:rsidRDefault="006C18B2" w:rsidP="00EF412C">
      <w:pPr>
        <w:pStyle w:val="a3"/>
        <w:numPr>
          <w:ilvl w:val="0"/>
          <w:numId w:val="14"/>
        </w:numPr>
        <w:ind w:left="426" w:hanging="426"/>
        <w:rPr>
          <w:rFonts w:ascii="Times New Roman" w:hAnsi="Times New Roman"/>
          <w:lang w:eastAsia="ko-KR"/>
        </w:rPr>
      </w:pPr>
      <w:r w:rsidRPr="00801847">
        <w:rPr>
          <w:rFonts w:ascii="Times New Roman" w:hAnsi="Times New Roman"/>
          <w:lang w:eastAsia="ko-KR"/>
        </w:rPr>
        <w:t>Берілген мұнайдың сипаттамасына байланысты ББ және ШҚТ сызықтарын тұрғызу, берілген фракцияларға байланысты айдаудың тепе-теңдігін құрастыру</w:t>
      </w:r>
    </w:p>
    <w:p w:rsidR="006C18B2" w:rsidRPr="00801847" w:rsidRDefault="006C18B2" w:rsidP="00EF412C">
      <w:pPr>
        <w:pStyle w:val="a3"/>
        <w:numPr>
          <w:ilvl w:val="0"/>
          <w:numId w:val="14"/>
        </w:numPr>
        <w:ind w:left="426" w:hanging="426"/>
        <w:rPr>
          <w:rFonts w:ascii="Times New Roman" w:hAnsi="Times New Roman"/>
          <w:lang w:eastAsia="ko-KR"/>
        </w:rPr>
      </w:pPr>
      <w:r w:rsidRPr="00801847">
        <w:rPr>
          <w:rFonts w:ascii="Times New Roman" w:hAnsi="Times New Roman"/>
          <w:lang w:eastAsia="ko-KR"/>
        </w:rPr>
        <w:t>Мұнайдың берілген фракциясының  "айдау (мас.%)- физика-химиялық тұрақтылар мәні" графигін қолдана отырып физика-химиялық қасиетін анықтау</w:t>
      </w:r>
    </w:p>
    <w:p w:rsidR="006C18B2" w:rsidRPr="00801847" w:rsidRDefault="006C18B2" w:rsidP="00EF412C">
      <w:pPr>
        <w:pStyle w:val="a3"/>
        <w:numPr>
          <w:ilvl w:val="0"/>
          <w:numId w:val="14"/>
        </w:numPr>
        <w:ind w:left="426" w:hanging="426"/>
        <w:rPr>
          <w:rFonts w:ascii="Times New Roman" w:hAnsi="Times New Roman"/>
          <w:lang w:eastAsia="ko-KR"/>
        </w:rPr>
      </w:pPr>
      <w:r w:rsidRPr="00801847">
        <w:rPr>
          <w:rFonts w:ascii="Times New Roman" w:hAnsi="Times New Roman"/>
          <w:lang w:eastAsia="ko-KR"/>
        </w:rPr>
        <w:t>Берілген мәндер бойынша күрделі ректификаттау колоннасынан  (атмосфералық немесе вакуумдық) фракцияларды бөліп алу температурасын анықтау, оның бір секциясын есептеу</w:t>
      </w:r>
    </w:p>
    <w:p w:rsidR="006C18B2" w:rsidRPr="00801847" w:rsidRDefault="006C18B2" w:rsidP="00EF412C">
      <w:pPr>
        <w:ind w:left="426" w:hanging="426"/>
        <w:rPr>
          <w:b/>
          <w:lang w:eastAsia="ko-KR"/>
        </w:rPr>
      </w:pPr>
    </w:p>
    <w:p w:rsidR="006C18B2" w:rsidRPr="00801847" w:rsidRDefault="006C18B2" w:rsidP="00EF412C">
      <w:pPr>
        <w:ind w:left="426" w:hanging="426"/>
        <w:jc w:val="center"/>
        <w:rPr>
          <w:b/>
          <w:lang w:eastAsia="ko-KR"/>
        </w:rPr>
      </w:pPr>
      <w:r w:rsidRPr="00801847">
        <w:rPr>
          <w:b/>
          <w:lang w:eastAsia="ko-KR"/>
        </w:rPr>
        <w:t>Модуль 2. Термиялық және катализдік процестердің, жағар майларды өндіру қондырғылардың технологиялық есептеу</w:t>
      </w:r>
    </w:p>
    <w:p w:rsidR="006C18B2" w:rsidRPr="00801847" w:rsidRDefault="006C18B2" w:rsidP="00EF412C">
      <w:pPr>
        <w:pStyle w:val="a3"/>
        <w:numPr>
          <w:ilvl w:val="0"/>
          <w:numId w:val="14"/>
        </w:numPr>
        <w:ind w:left="426" w:hanging="426"/>
        <w:rPr>
          <w:rFonts w:ascii="Times New Roman" w:hAnsi="Times New Roman"/>
          <w:lang w:eastAsia="ko-KR"/>
        </w:rPr>
      </w:pPr>
      <w:r w:rsidRPr="00801847">
        <w:rPr>
          <w:rFonts w:ascii="Times New Roman" w:hAnsi="Times New Roman"/>
          <w:lang w:eastAsia="ko-KR"/>
        </w:rPr>
        <w:t>Белгілі мәндер бойынша жылу алмастырғыштарға есептеулер жүргізу</w:t>
      </w:r>
    </w:p>
    <w:p w:rsidR="006C18B2" w:rsidRPr="00801847" w:rsidRDefault="006C18B2" w:rsidP="00EF412C">
      <w:pPr>
        <w:pStyle w:val="a3"/>
        <w:numPr>
          <w:ilvl w:val="0"/>
          <w:numId w:val="14"/>
        </w:numPr>
        <w:ind w:left="426" w:hanging="426"/>
        <w:rPr>
          <w:rFonts w:ascii="Times New Roman" w:hAnsi="Times New Roman"/>
          <w:lang w:eastAsia="ko-KR"/>
        </w:rPr>
      </w:pPr>
      <w:r w:rsidRPr="00801847">
        <w:rPr>
          <w:rFonts w:ascii="Times New Roman" w:hAnsi="Times New Roman"/>
          <w:lang w:eastAsia="ko-KR"/>
        </w:rPr>
        <w:t>Белгілі мәндер бойынша ауамен суытқышқа есептеулер жүргізу</w:t>
      </w:r>
    </w:p>
    <w:p w:rsidR="006C18B2" w:rsidRPr="00801847" w:rsidRDefault="006C18B2" w:rsidP="00EF412C">
      <w:pPr>
        <w:numPr>
          <w:ilvl w:val="0"/>
          <w:numId w:val="14"/>
        </w:numPr>
        <w:ind w:left="426" w:hanging="426"/>
        <w:rPr>
          <w:lang w:eastAsia="ko-KR"/>
        </w:rPr>
      </w:pPr>
      <w:r w:rsidRPr="00801847">
        <w:rPr>
          <w:lang w:eastAsia="ko-KR"/>
        </w:rPr>
        <w:t>Белгілі мәндер бойынша сумен суытқышқа есептеулер жүргізу</w:t>
      </w:r>
    </w:p>
    <w:p w:rsidR="006C18B2" w:rsidRPr="00801847" w:rsidRDefault="006C18B2" w:rsidP="00EF412C">
      <w:pPr>
        <w:numPr>
          <w:ilvl w:val="0"/>
          <w:numId w:val="14"/>
        </w:numPr>
        <w:ind w:left="426" w:hanging="426"/>
        <w:rPr>
          <w:lang w:eastAsia="ko-KR"/>
        </w:rPr>
      </w:pPr>
      <w:r w:rsidRPr="00801847">
        <w:rPr>
          <w:lang w:eastAsia="ko-KR"/>
        </w:rPr>
        <w:t xml:space="preserve">Белгілі мәндер бойынша құбырлы пештің радиантты камераларын есептеу </w:t>
      </w:r>
    </w:p>
    <w:p w:rsidR="006C18B2" w:rsidRPr="00801847" w:rsidRDefault="006C18B2" w:rsidP="00EF412C">
      <w:pPr>
        <w:numPr>
          <w:ilvl w:val="0"/>
          <w:numId w:val="14"/>
        </w:numPr>
        <w:ind w:left="426" w:hanging="426"/>
        <w:rPr>
          <w:lang w:eastAsia="ko-KR"/>
        </w:rPr>
      </w:pPr>
      <w:r w:rsidRPr="00801847">
        <w:rPr>
          <w:lang w:eastAsia="ko-KR"/>
        </w:rPr>
        <w:t>Белгілі мәндер бойынша құбырлы пештің конвекциялық камераларын есептеу</w:t>
      </w:r>
    </w:p>
    <w:p w:rsidR="006C18B2" w:rsidRPr="00801847" w:rsidRDefault="006C18B2" w:rsidP="00EF412C">
      <w:pPr>
        <w:numPr>
          <w:ilvl w:val="0"/>
          <w:numId w:val="14"/>
        </w:numPr>
        <w:ind w:left="426" w:hanging="426"/>
        <w:rPr>
          <w:lang w:eastAsia="ko-KR"/>
        </w:rPr>
      </w:pPr>
      <w:r w:rsidRPr="00801847">
        <w:rPr>
          <w:lang w:eastAsia="ko-KR"/>
        </w:rPr>
        <w:lastRenderedPageBreak/>
        <w:t>Берілген мәндер бойынша баяу кокстеу қондырғысының қыздырылмайтын кокс камерасының өлшемдерін анықтау</w:t>
      </w:r>
    </w:p>
    <w:p w:rsidR="006C18B2" w:rsidRPr="00801847" w:rsidRDefault="006C18B2" w:rsidP="00EF412C">
      <w:pPr>
        <w:numPr>
          <w:ilvl w:val="0"/>
          <w:numId w:val="14"/>
        </w:numPr>
        <w:ind w:left="426" w:hanging="426"/>
        <w:rPr>
          <w:lang w:eastAsia="ko-KR"/>
        </w:rPr>
      </w:pPr>
      <w:r w:rsidRPr="00801847">
        <w:rPr>
          <w:lang w:eastAsia="ko-KR"/>
        </w:rPr>
        <w:t>Берілген мәндер бойынша жылу тасымалдағыштың жылжымалы қабатындағы кокстеу қондырғысы реакторын есептеу</w:t>
      </w:r>
    </w:p>
    <w:p w:rsidR="006C18B2" w:rsidRPr="00801847" w:rsidRDefault="006C18B2" w:rsidP="00EF412C">
      <w:pPr>
        <w:numPr>
          <w:ilvl w:val="0"/>
          <w:numId w:val="14"/>
        </w:numPr>
        <w:ind w:left="426" w:hanging="426"/>
        <w:rPr>
          <w:lang w:eastAsia="ko-KR"/>
        </w:rPr>
      </w:pPr>
      <w:r w:rsidRPr="00801847">
        <w:rPr>
          <w:lang w:eastAsia="ko-KR"/>
        </w:rPr>
        <w:t>Берілген мәндер бойынша термиялық крекинг қондырғысы реакторын есептеу</w:t>
      </w:r>
    </w:p>
    <w:p w:rsidR="006C18B2" w:rsidRPr="00801847" w:rsidRDefault="006C18B2" w:rsidP="00EF412C">
      <w:pPr>
        <w:numPr>
          <w:ilvl w:val="0"/>
          <w:numId w:val="14"/>
        </w:numPr>
        <w:ind w:left="426" w:hanging="426"/>
        <w:rPr>
          <w:lang w:eastAsia="ko-KR"/>
        </w:rPr>
      </w:pPr>
      <w:r w:rsidRPr="00801847">
        <w:rPr>
          <w:lang w:eastAsia="ko-KR"/>
        </w:rPr>
        <w:t>Берілген мәндер бойынша катализатордың жалған сұйытылған қабатындағы каталитикалық крекинг қондырғысы реакторын есептеу</w:t>
      </w:r>
    </w:p>
    <w:p w:rsidR="006C18B2" w:rsidRPr="00801847" w:rsidRDefault="006C18B2" w:rsidP="00EF412C">
      <w:pPr>
        <w:numPr>
          <w:ilvl w:val="0"/>
          <w:numId w:val="14"/>
        </w:numPr>
        <w:ind w:left="426" w:hanging="426"/>
        <w:rPr>
          <w:lang w:eastAsia="ko-KR"/>
        </w:rPr>
      </w:pPr>
      <w:r w:rsidRPr="00801847">
        <w:rPr>
          <w:lang w:eastAsia="ko-KR"/>
        </w:rPr>
        <w:t>Берілген мәндер бойынша катализатордың жалған сұйытылған қабатындағы каталитикалық крекинг қондырғысы регенераторын есептеу</w:t>
      </w:r>
    </w:p>
    <w:p w:rsidR="006C18B2" w:rsidRPr="00801847" w:rsidRDefault="006C18B2" w:rsidP="00EF412C">
      <w:pPr>
        <w:numPr>
          <w:ilvl w:val="0"/>
          <w:numId w:val="14"/>
        </w:numPr>
        <w:ind w:left="426" w:hanging="426"/>
        <w:rPr>
          <w:lang w:eastAsia="ko-KR"/>
        </w:rPr>
      </w:pPr>
      <w:r w:rsidRPr="00801847">
        <w:rPr>
          <w:lang w:eastAsia="ko-KR"/>
        </w:rPr>
        <w:t>Берілген мәндер бойынша каталитикалық риформинг қондырғысы реакторының өлшемдерін анықтау</w:t>
      </w:r>
    </w:p>
    <w:p w:rsidR="006C18B2" w:rsidRPr="00801847" w:rsidRDefault="006C18B2" w:rsidP="00EF412C">
      <w:pPr>
        <w:numPr>
          <w:ilvl w:val="0"/>
          <w:numId w:val="14"/>
        </w:numPr>
        <w:ind w:left="426" w:hanging="426"/>
        <w:rPr>
          <w:lang w:eastAsia="ko-KR"/>
        </w:rPr>
      </w:pPr>
      <w:r w:rsidRPr="00801847">
        <w:rPr>
          <w:lang w:eastAsia="ko-KR"/>
        </w:rPr>
        <w:t>Белгілі мәндер бойынша асфальтсіздендіру колоннасының материалдық тепе-теңдігін құрастыру және оның негізгі өлшемдерін есептеу</w:t>
      </w:r>
    </w:p>
    <w:p w:rsidR="006C18B2" w:rsidRPr="00801847" w:rsidRDefault="006C18B2" w:rsidP="00EF412C">
      <w:pPr>
        <w:numPr>
          <w:ilvl w:val="0"/>
          <w:numId w:val="14"/>
        </w:numPr>
        <w:ind w:left="426" w:hanging="426"/>
        <w:rPr>
          <w:lang w:eastAsia="ko-KR"/>
        </w:rPr>
      </w:pPr>
      <w:r w:rsidRPr="00801847">
        <w:rPr>
          <w:lang w:eastAsia="ko-KR"/>
        </w:rPr>
        <w:t>Белгілі мәндер бойынша асфальтсіздендіру колоннасының жылу тепе-теңдігін құрастыру және оның негізгі өлшемдерін есептеу</w:t>
      </w:r>
    </w:p>
    <w:p w:rsidR="006C18B2" w:rsidRPr="00801847" w:rsidRDefault="006C18B2" w:rsidP="00EF412C">
      <w:pPr>
        <w:numPr>
          <w:ilvl w:val="0"/>
          <w:numId w:val="14"/>
        </w:numPr>
        <w:ind w:left="426" w:hanging="426"/>
        <w:rPr>
          <w:lang w:eastAsia="ko-KR"/>
        </w:rPr>
      </w:pPr>
      <w:r w:rsidRPr="00801847">
        <w:rPr>
          <w:lang w:eastAsia="ko-KR"/>
        </w:rPr>
        <w:t>Техникалық пропанның берілген құрамы мен колонннадағы ең жоғарғы жұмыс температурасы бойынша асфальтсіздендіру колоннасындағы қысымды есептеу</w:t>
      </w:r>
    </w:p>
    <w:p w:rsidR="006C18B2" w:rsidRPr="00801847" w:rsidRDefault="006C18B2" w:rsidP="00EF412C">
      <w:pPr>
        <w:numPr>
          <w:ilvl w:val="0"/>
          <w:numId w:val="14"/>
        </w:numPr>
        <w:ind w:left="426" w:hanging="426"/>
        <w:rPr>
          <w:lang w:eastAsia="ko-KR"/>
        </w:rPr>
      </w:pPr>
      <w:r w:rsidRPr="00801847">
        <w:rPr>
          <w:lang w:eastAsia="ko-KR"/>
        </w:rPr>
        <w:t>Деасфальтизат ерітіндісін дроссерлеу процесіне және осы ерітіндіден пропанды регенерациялау секциясын есептеу</w:t>
      </w:r>
    </w:p>
    <w:p w:rsidR="006C18B2" w:rsidRPr="00801847" w:rsidRDefault="006C18B2" w:rsidP="00EF412C">
      <w:pPr>
        <w:numPr>
          <w:ilvl w:val="0"/>
          <w:numId w:val="14"/>
        </w:numPr>
        <w:ind w:left="426" w:hanging="426"/>
        <w:rPr>
          <w:lang w:eastAsia="ko-KR"/>
        </w:rPr>
      </w:pPr>
      <w:r w:rsidRPr="00801847">
        <w:rPr>
          <w:lang w:eastAsia="ko-KR"/>
        </w:rPr>
        <w:t>Берілген мұнайдан өңдеудің жоғары индексті майлар алудың ағындық жүйесін құрастыру</w:t>
      </w:r>
    </w:p>
    <w:p w:rsidR="006C18B2" w:rsidRPr="00801847" w:rsidRDefault="006C18B2" w:rsidP="00EF412C">
      <w:pPr>
        <w:numPr>
          <w:ilvl w:val="0"/>
          <w:numId w:val="14"/>
        </w:numPr>
        <w:ind w:left="426" w:hanging="426"/>
        <w:rPr>
          <w:lang w:eastAsia="ko-KR"/>
        </w:rPr>
      </w:pPr>
      <w:r w:rsidRPr="00801847">
        <w:rPr>
          <w:lang w:eastAsia="ko-KR"/>
        </w:rPr>
        <w:t>Берілген мұнайдың сипаттамасына байланысты баяу кокстеу қондырғысындағы қыздырылмайтын кокс камерасының өлшемдерін анықтау</w:t>
      </w:r>
    </w:p>
    <w:p w:rsidR="006C18B2" w:rsidRPr="00801847" w:rsidRDefault="006C18B2" w:rsidP="00EF412C">
      <w:pPr>
        <w:numPr>
          <w:ilvl w:val="0"/>
          <w:numId w:val="14"/>
        </w:numPr>
        <w:ind w:left="426" w:hanging="426"/>
        <w:rPr>
          <w:lang w:eastAsia="ko-KR"/>
        </w:rPr>
      </w:pPr>
      <w:r w:rsidRPr="00801847">
        <w:rPr>
          <w:lang w:eastAsia="ko-KR"/>
        </w:rPr>
        <w:t>Берілген мұнайдың сипаттамасына байланысты жылу тасымалдағыштың қайнаушы қабатындағы реактордың өлшемдерін анықтау</w:t>
      </w:r>
    </w:p>
    <w:p w:rsidR="006C18B2" w:rsidRPr="00801847" w:rsidRDefault="006C18B2" w:rsidP="00EF412C">
      <w:pPr>
        <w:numPr>
          <w:ilvl w:val="0"/>
          <w:numId w:val="14"/>
        </w:numPr>
        <w:ind w:left="426" w:hanging="426"/>
        <w:rPr>
          <w:lang w:eastAsia="ko-KR"/>
        </w:rPr>
      </w:pPr>
      <w:r w:rsidRPr="00801847">
        <w:rPr>
          <w:lang w:eastAsia="ko-KR"/>
        </w:rPr>
        <w:t>Берілген мұнайдың сипаттамасына байланысты термиялық крекингтің реакциялық камерасын анықтау</w:t>
      </w:r>
    </w:p>
    <w:p w:rsidR="006C18B2" w:rsidRPr="00801847" w:rsidRDefault="006C18B2" w:rsidP="00EF412C">
      <w:pPr>
        <w:numPr>
          <w:ilvl w:val="0"/>
          <w:numId w:val="14"/>
        </w:numPr>
        <w:ind w:left="426" w:hanging="426"/>
        <w:rPr>
          <w:lang w:eastAsia="ko-KR"/>
        </w:rPr>
      </w:pPr>
      <w:r w:rsidRPr="00801847">
        <w:rPr>
          <w:lang w:eastAsia="ko-KR"/>
        </w:rPr>
        <w:t>Берілген мұнайдың сипаттамасына байланысты қайнаушы қабатындағы каталитикалық крекингтің аппараттары өлшемдерін анықтау</w:t>
      </w:r>
    </w:p>
    <w:p w:rsidR="006C18B2" w:rsidRPr="00801847" w:rsidRDefault="006C18B2" w:rsidP="00EF412C">
      <w:pPr>
        <w:numPr>
          <w:ilvl w:val="0"/>
          <w:numId w:val="14"/>
        </w:numPr>
        <w:ind w:left="426" w:hanging="426"/>
        <w:rPr>
          <w:lang w:eastAsia="ko-KR"/>
        </w:rPr>
      </w:pPr>
      <w:r w:rsidRPr="00801847">
        <w:rPr>
          <w:lang w:eastAsia="ko-KR"/>
        </w:rPr>
        <w:t>Берілген мұнайдың сипаттамасына байланысты каталитикалық крекингтің лифт-реакторының  өлшемдерін анықтау</w:t>
      </w:r>
    </w:p>
    <w:p w:rsidR="006C18B2" w:rsidRPr="00801847" w:rsidRDefault="006C18B2" w:rsidP="00EF412C">
      <w:pPr>
        <w:numPr>
          <w:ilvl w:val="0"/>
          <w:numId w:val="14"/>
        </w:numPr>
        <w:ind w:left="426" w:hanging="426"/>
        <w:rPr>
          <w:lang w:eastAsia="ko-KR"/>
        </w:rPr>
      </w:pPr>
      <w:r w:rsidRPr="00801847">
        <w:rPr>
          <w:lang w:eastAsia="ko-KR"/>
        </w:rPr>
        <w:t xml:space="preserve"> Берілген мұнайдың сипаттамасына байланысты каталитикалық риформинг реакторының өлшемдерін анықтау</w:t>
      </w:r>
    </w:p>
    <w:p w:rsidR="005D6A2A" w:rsidRPr="00801847" w:rsidRDefault="005D6A2A" w:rsidP="005D6A2A">
      <w:pPr>
        <w:ind w:hanging="284"/>
        <w:jc w:val="center"/>
        <w:rPr>
          <w:b/>
        </w:rPr>
      </w:pPr>
    </w:p>
    <w:p w:rsidR="005D6A2A" w:rsidRPr="00801847" w:rsidRDefault="005D6A2A" w:rsidP="005D6A2A">
      <w:pPr>
        <w:ind w:hanging="284"/>
        <w:jc w:val="center"/>
        <w:rPr>
          <w:b/>
          <w:lang w:eastAsia="ru-RU"/>
        </w:rPr>
      </w:pPr>
      <w:r w:rsidRPr="00801847">
        <w:rPr>
          <w:b/>
        </w:rPr>
        <w:t>Пән бойынша емтихан сұрақтары</w:t>
      </w:r>
    </w:p>
    <w:p w:rsidR="005D6A2A" w:rsidRPr="00801847" w:rsidRDefault="005D6A2A" w:rsidP="005D6A2A">
      <w:pPr>
        <w:ind w:hanging="284"/>
        <w:jc w:val="center"/>
        <w:rPr>
          <w:b/>
          <w:lang w:eastAsia="ru-RU"/>
        </w:rPr>
      </w:pPr>
    </w:p>
    <w:p w:rsidR="00776AAE" w:rsidRPr="005B741A" w:rsidRDefault="00776AAE" w:rsidP="00776AAE">
      <w:pPr>
        <w:tabs>
          <w:tab w:val="left" w:pos="360"/>
        </w:tabs>
        <w:jc w:val="center"/>
        <w:rPr>
          <w:b/>
        </w:rPr>
      </w:pPr>
      <w:r w:rsidRPr="005B741A">
        <w:rPr>
          <w:b/>
        </w:rPr>
        <w:t>1 деңгей сұрақтары</w:t>
      </w:r>
    </w:p>
    <w:p w:rsidR="00776AAE" w:rsidRPr="005B741A" w:rsidRDefault="00776AAE" w:rsidP="00776AAE">
      <w:pPr>
        <w:numPr>
          <w:ilvl w:val="0"/>
          <w:numId w:val="19"/>
        </w:numPr>
        <w:tabs>
          <w:tab w:val="left" w:pos="360"/>
        </w:tabs>
        <w:ind w:left="0" w:firstLine="0"/>
      </w:pPr>
      <w:r w:rsidRPr="005B741A">
        <w:rPr>
          <w:lang w:eastAsia="ko-KR"/>
        </w:rPr>
        <w:t xml:space="preserve">Мұнай фракциясының орташа молекулалық қайнау температурасы.   </w:t>
      </w:r>
    </w:p>
    <w:p w:rsidR="00776AAE" w:rsidRPr="005B741A" w:rsidRDefault="00776AAE" w:rsidP="00776AAE">
      <w:pPr>
        <w:numPr>
          <w:ilvl w:val="0"/>
          <w:numId w:val="19"/>
        </w:numPr>
        <w:tabs>
          <w:tab w:val="left" w:pos="360"/>
        </w:tabs>
        <w:ind w:left="0" w:firstLine="0"/>
      </w:pPr>
      <w:r w:rsidRPr="005B741A">
        <w:rPr>
          <w:lang w:eastAsia="ko-KR"/>
        </w:rPr>
        <w:t>Мұнай мен мұнай өнімдерінің сипаттамалық факторларын анықтаудың есептік әдістері.</w:t>
      </w:r>
      <w:r w:rsidRPr="005B741A">
        <w:t xml:space="preserve">  </w:t>
      </w:r>
    </w:p>
    <w:p w:rsidR="00776AAE" w:rsidRPr="005B741A" w:rsidRDefault="00776AAE" w:rsidP="00776AAE">
      <w:pPr>
        <w:numPr>
          <w:ilvl w:val="0"/>
          <w:numId w:val="19"/>
        </w:numPr>
        <w:tabs>
          <w:tab w:val="left" w:pos="360"/>
        </w:tabs>
        <w:ind w:left="0" w:firstLine="0"/>
      </w:pPr>
      <w:r w:rsidRPr="005B741A">
        <w:rPr>
          <w:lang w:eastAsia="ko-KR"/>
        </w:rPr>
        <w:t>Мұнай мен мұнай өнімдерінің тығыздығын анықтаудың есептік әдістері.</w:t>
      </w:r>
      <w:r w:rsidRPr="005B741A">
        <w:t xml:space="preserve">  Тығыздықты бір температурадан басқа температураға қайта есептеуге арналған   формулалар.</w:t>
      </w:r>
    </w:p>
    <w:p w:rsidR="00776AAE" w:rsidRPr="005B741A" w:rsidRDefault="00776AAE" w:rsidP="00776AAE">
      <w:pPr>
        <w:numPr>
          <w:ilvl w:val="0"/>
          <w:numId w:val="19"/>
        </w:numPr>
        <w:tabs>
          <w:tab w:val="left" w:pos="360"/>
        </w:tabs>
        <w:ind w:left="0" w:firstLine="0"/>
      </w:pPr>
      <w:r w:rsidRPr="005B741A">
        <w:rPr>
          <w:lang w:eastAsia="ko-KR"/>
        </w:rPr>
        <w:t>Мұнай өнімдері қоспасының тығыздығын анықтау.</w:t>
      </w:r>
    </w:p>
    <w:p w:rsidR="00776AAE" w:rsidRPr="005B741A" w:rsidRDefault="00776AAE" w:rsidP="00776AAE">
      <w:pPr>
        <w:numPr>
          <w:ilvl w:val="0"/>
          <w:numId w:val="19"/>
        </w:numPr>
        <w:tabs>
          <w:tab w:val="left" w:pos="360"/>
        </w:tabs>
        <w:ind w:left="0" w:firstLine="0"/>
      </w:pPr>
      <w:r w:rsidRPr="005B741A">
        <w:rPr>
          <w:lang w:eastAsia="ko-KR"/>
        </w:rPr>
        <w:lastRenderedPageBreak/>
        <w:t xml:space="preserve">Газдар мен булардың тығыздығын анықтау.  </w:t>
      </w:r>
    </w:p>
    <w:p w:rsidR="00776AAE" w:rsidRPr="005B741A" w:rsidRDefault="00776AAE" w:rsidP="00776AAE">
      <w:pPr>
        <w:numPr>
          <w:ilvl w:val="0"/>
          <w:numId w:val="19"/>
        </w:numPr>
        <w:tabs>
          <w:tab w:val="left" w:pos="360"/>
        </w:tabs>
        <w:ind w:left="0" w:firstLine="0"/>
        <w:rPr>
          <w:lang w:eastAsia="ko-KR"/>
        </w:rPr>
      </w:pPr>
      <w:r w:rsidRPr="005B741A">
        <w:rPr>
          <w:lang w:eastAsia="ko-KR"/>
        </w:rPr>
        <w:t>Мұнай және  мұнай өнімдерінің молекулалық массасын анықтаудың есептік әдістері.</w:t>
      </w:r>
      <w:r>
        <w:rPr>
          <w:lang w:eastAsia="ko-KR"/>
        </w:rPr>
        <w:t xml:space="preserve"> </w:t>
      </w:r>
      <w:r w:rsidRPr="005B741A">
        <w:rPr>
          <w:lang w:eastAsia="ko-KR"/>
        </w:rPr>
        <w:t>Воинов формуласы.</w:t>
      </w:r>
    </w:p>
    <w:p w:rsidR="00776AAE" w:rsidRPr="005B741A" w:rsidRDefault="00776AAE" w:rsidP="00776AAE">
      <w:pPr>
        <w:numPr>
          <w:ilvl w:val="0"/>
          <w:numId w:val="19"/>
        </w:numPr>
        <w:tabs>
          <w:tab w:val="left" w:pos="360"/>
        </w:tabs>
        <w:ind w:left="0" w:firstLine="0"/>
        <w:rPr>
          <w:lang w:eastAsia="ko-KR"/>
        </w:rPr>
      </w:pPr>
      <w:r w:rsidRPr="005B741A">
        <w:rPr>
          <w:lang w:eastAsia="ko-KR"/>
        </w:rPr>
        <w:t>Мұнай және  мұнай өнімдерінің молекулалық массасын анықтаудың есептік әдістері. Крэг формуласы.</w:t>
      </w:r>
    </w:p>
    <w:p w:rsidR="00776AAE" w:rsidRPr="005B741A" w:rsidRDefault="00776AAE" w:rsidP="00776AAE">
      <w:pPr>
        <w:numPr>
          <w:ilvl w:val="0"/>
          <w:numId w:val="19"/>
        </w:numPr>
        <w:tabs>
          <w:tab w:val="left" w:pos="360"/>
        </w:tabs>
        <w:ind w:left="0" w:firstLine="0"/>
        <w:rPr>
          <w:lang w:eastAsia="ko-KR"/>
        </w:rPr>
      </w:pPr>
      <w:r w:rsidRPr="005B741A">
        <w:rPr>
          <w:lang w:eastAsia="ko-KR"/>
        </w:rPr>
        <w:t>Келтірілген тұрақтылар.</w:t>
      </w:r>
    </w:p>
    <w:p w:rsidR="00776AAE" w:rsidRPr="005B741A" w:rsidRDefault="00776AAE" w:rsidP="00776AAE">
      <w:pPr>
        <w:numPr>
          <w:ilvl w:val="0"/>
          <w:numId w:val="19"/>
        </w:numPr>
        <w:tabs>
          <w:tab w:val="left" w:pos="360"/>
        </w:tabs>
        <w:ind w:left="0" w:firstLine="0"/>
        <w:rPr>
          <w:lang w:eastAsia="ko-KR"/>
        </w:rPr>
      </w:pPr>
      <w:r w:rsidRPr="005B741A">
        <w:t xml:space="preserve"> </w:t>
      </w:r>
      <w:r w:rsidRPr="005B741A">
        <w:rPr>
          <w:lang w:eastAsia="ko-KR"/>
        </w:rPr>
        <w:t xml:space="preserve">Аумалы параметрлер. </w:t>
      </w:r>
    </w:p>
    <w:p w:rsidR="00776AAE" w:rsidRPr="005B741A" w:rsidRDefault="00776AAE" w:rsidP="00776AAE">
      <w:pPr>
        <w:numPr>
          <w:ilvl w:val="0"/>
          <w:numId w:val="19"/>
        </w:numPr>
        <w:tabs>
          <w:tab w:val="left" w:pos="360"/>
        </w:tabs>
        <w:ind w:left="0" w:firstLine="0"/>
      </w:pPr>
      <w:r w:rsidRPr="005B741A">
        <w:rPr>
          <w:lang w:eastAsia="ko-KR"/>
        </w:rPr>
        <w:t>Қаныққан булар қысымы.  Ашворт формуласы</w:t>
      </w:r>
    </w:p>
    <w:p w:rsidR="00776AAE" w:rsidRPr="005B741A" w:rsidRDefault="00776AAE" w:rsidP="00776AAE">
      <w:pPr>
        <w:numPr>
          <w:ilvl w:val="0"/>
          <w:numId w:val="19"/>
        </w:numPr>
        <w:tabs>
          <w:tab w:val="left" w:pos="360"/>
        </w:tabs>
        <w:ind w:left="0" w:firstLine="0"/>
      </w:pPr>
      <w:r w:rsidRPr="005B741A">
        <w:rPr>
          <w:lang w:eastAsia="ko-KR"/>
        </w:rPr>
        <w:t xml:space="preserve">Сығымдау коэффициенті. </w:t>
      </w:r>
    </w:p>
    <w:p w:rsidR="00776AAE" w:rsidRPr="005B741A" w:rsidRDefault="00776AAE" w:rsidP="00776AAE">
      <w:pPr>
        <w:numPr>
          <w:ilvl w:val="0"/>
          <w:numId w:val="19"/>
        </w:numPr>
        <w:tabs>
          <w:tab w:val="left" w:pos="360"/>
        </w:tabs>
        <w:ind w:left="0" w:firstLine="0"/>
      </w:pPr>
      <w:r w:rsidRPr="005B741A">
        <w:rPr>
          <w:lang w:eastAsia="ko-KR"/>
        </w:rPr>
        <w:t xml:space="preserve">Мұнай өнімдерінің жылу сыйымдылығы.                                                                                                     </w:t>
      </w:r>
    </w:p>
    <w:p w:rsidR="00776AAE" w:rsidRPr="005B741A" w:rsidRDefault="00776AAE" w:rsidP="00776AAE">
      <w:pPr>
        <w:numPr>
          <w:ilvl w:val="0"/>
          <w:numId w:val="19"/>
        </w:numPr>
        <w:tabs>
          <w:tab w:val="left" w:pos="360"/>
        </w:tabs>
        <w:ind w:left="0" w:firstLine="0"/>
      </w:pPr>
      <w:r w:rsidRPr="005B741A">
        <w:rPr>
          <w:lang w:eastAsia="ko-KR"/>
        </w:rPr>
        <w:t>Сұйық мұнай өнімдерінің энтальпиясы.</w:t>
      </w:r>
    </w:p>
    <w:p w:rsidR="00776AAE" w:rsidRPr="005B741A" w:rsidRDefault="00776AAE" w:rsidP="00776AAE">
      <w:pPr>
        <w:numPr>
          <w:ilvl w:val="0"/>
          <w:numId w:val="19"/>
        </w:numPr>
        <w:tabs>
          <w:tab w:val="left" w:pos="360"/>
        </w:tabs>
        <w:ind w:left="0" w:firstLine="0"/>
      </w:pPr>
      <w:r w:rsidRPr="005B741A">
        <w:rPr>
          <w:lang w:eastAsia="ko-KR"/>
        </w:rPr>
        <w:t xml:space="preserve"> Бу тәріздес мұнай өнімдерінің энтальпиясы.</w:t>
      </w:r>
    </w:p>
    <w:p w:rsidR="00776AAE" w:rsidRPr="005B741A" w:rsidRDefault="00776AAE" w:rsidP="00776AAE">
      <w:pPr>
        <w:numPr>
          <w:ilvl w:val="0"/>
          <w:numId w:val="19"/>
        </w:numPr>
        <w:tabs>
          <w:tab w:val="left" w:pos="360"/>
        </w:tabs>
        <w:ind w:left="0" w:firstLine="0"/>
      </w:pPr>
      <w:r w:rsidRPr="005B741A">
        <w:rPr>
          <w:lang w:eastAsia="ko-KR"/>
        </w:rPr>
        <w:t xml:space="preserve">Булану жылуы.                                                                    </w:t>
      </w:r>
      <w:r w:rsidRPr="005B741A">
        <w:t xml:space="preserve">                 </w:t>
      </w:r>
    </w:p>
    <w:p w:rsidR="00776AAE" w:rsidRPr="005B741A" w:rsidRDefault="00776AAE" w:rsidP="00776AAE">
      <w:pPr>
        <w:numPr>
          <w:ilvl w:val="0"/>
          <w:numId w:val="19"/>
        </w:numPr>
        <w:tabs>
          <w:tab w:val="left" w:pos="360"/>
        </w:tabs>
        <w:ind w:left="0" w:firstLine="0"/>
      </w:pPr>
      <w:r w:rsidRPr="005B741A">
        <w:rPr>
          <w:lang w:eastAsia="ko-KR"/>
        </w:rPr>
        <w:t>Қоспаның мольдік құрамы.</w:t>
      </w:r>
    </w:p>
    <w:p w:rsidR="00776AAE" w:rsidRPr="005B741A" w:rsidRDefault="00776AAE" w:rsidP="00776AAE">
      <w:pPr>
        <w:numPr>
          <w:ilvl w:val="0"/>
          <w:numId w:val="19"/>
        </w:numPr>
        <w:tabs>
          <w:tab w:val="left" w:pos="360"/>
        </w:tabs>
        <w:ind w:left="0" w:firstLine="0"/>
      </w:pPr>
      <w:r w:rsidRPr="005B741A">
        <w:rPr>
          <w:lang w:eastAsia="ko-KR"/>
        </w:rPr>
        <w:t xml:space="preserve">Қоспаның массалық құрамы                                                </w:t>
      </w:r>
    </w:p>
    <w:p w:rsidR="00776AAE" w:rsidRPr="005B741A" w:rsidRDefault="00776AAE" w:rsidP="00776AAE">
      <w:pPr>
        <w:numPr>
          <w:ilvl w:val="0"/>
          <w:numId w:val="19"/>
        </w:numPr>
        <w:tabs>
          <w:tab w:val="left" w:pos="360"/>
        </w:tabs>
        <w:ind w:left="0" w:firstLine="0"/>
      </w:pPr>
      <w:r w:rsidRPr="005B741A">
        <w:t xml:space="preserve"> </w:t>
      </w:r>
      <w:r w:rsidRPr="005B741A">
        <w:rPr>
          <w:lang w:eastAsia="ko-KR"/>
        </w:rPr>
        <w:t xml:space="preserve">Қоспаның көлемдік құрамы. </w:t>
      </w:r>
    </w:p>
    <w:p w:rsidR="00776AAE" w:rsidRPr="005B741A" w:rsidRDefault="00776AAE" w:rsidP="00776AAE">
      <w:pPr>
        <w:numPr>
          <w:ilvl w:val="0"/>
          <w:numId w:val="19"/>
        </w:numPr>
        <w:tabs>
          <w:tab w:val="left" w:pos="360"/>
        </w:tabs>
        <w:ind w:left="0" w:firstLine="0"/>
      </w:pPr>
      <w:r w:rsidRPr="005B741A">
        <w:rPr>
          <w:lang w:eastAsia="ko-KR"/>
        </w:rPr>
        <w:t>Бір рет буландыру сызығын тұрғызудың Обрядчиков-Смидович әдісі.</w:t>
      </w:r>
    </w:p>
    <w:p w:rsidR="00776AAE" w:rsidRPr="005B741A" w:rsidRDefault="00776AAE" w:rsidP="00776AAE">
      <w:pPr>
        <w:numPr>
          <w:ilvl w:val="0"/>
          <w:numId w:val="19"/>
        </w:numPr>
        <w:tabs>
          <w:tab w:val="left" w:pos="360"/>
        </w:tabs>
        <w:ind w:left="0" w:firstLine="0"/>
      </w:pPr>
      <w:r w:rsidRPr="005B741A">
        <w:rPr>
          <w:lang w:eastAsia="ko-KR"/>
        </w:rPr>
        <w:t>Мұнай фракциясының орташа-көлемдік</w:t>
      </w:r>
      <w:r w:rsidRPr="005B741A">
        <w:rPr>
          <w:color w:val="000000"/>
          <w:lang w:eastAsia="ko-KR"/>
        </w:rPr>
        <w:t xml:space="preserve"> қайнау температурасы.</w:t>
      </w:r>
      <w:r w:rsidRPr="005B741A">
        <w:rPr>
          <w:lang w:eastAsia="ko-KR"/>
        </w:rPr>
        <w:t xml:space="preserve"> </w:t>
      </w:r>
    </w:p>
    <w:p w:rsidR="00776AAE" w:rsidRPr="005B741A" w:rsidRDefault="00776AAE" w:rsidP="00776AAE">
      <w:pPr>
        <w:numPr>
          <w:ilvl w:val="0"/>
          <w:numId w:val="19"/>
        </w:numPr>
        <w:tabs>
          <w:tab w:val="left" w:pos="360"/>
        </w:tabs>
        <w:ind w:left="0" w:firstLine="0"/>
      </w:pPr>
      <w:r w:rsidRPr="005B741A">
        <w:rPr>
          <w:lang w:eastAsia="ko-KR"/>
        </w:rPr>
        <w:t>Мұнай фракциясының орташа- массалық</w:t>
      </w:r>
      <w:r w:rsidRPr="005B741A">
        <w:rPr>
          <w:color w:val="000000"/>
          <w:lang w:eastAsia="ko-KR"/>
        </w:rPr>
        <w:t xml:space="preserve"> қайнау температурасы.</w:t>
      </w:r>
    </w:p>
    <w:p w:rsidR="00776AAE" w:rsidRPr="005B741A" w:rsidRDefault="00776AAE" w:rsidP="00776AAE">
      <w:pPr>
        <w:numPr>
          <w:ilvl w:val="0"/>
          <w:numId w:val="19"/>
        </w:numPr>
        <w:tabs>
          <w:tab w:val="left" w:pos="360"/>
        </w:tabs>
        <w:ind w:left="0" w:firstLine="0"/>
      </w:pPr>
      <w:r w:rsidRPr="005B741A">
        <w:rPr>
          <w:lang w:eastAsia="ko-KR"/>
        </w:rPr>
        <w:t>Ректификаттау колоннасының  бүйір қумаларының шығу температурасын анықтау.</w:t>
      </w:r>
    </w:p>
    <w:p w:rsidR="00776AAE" w:rsidRPr="005B741A" w:rsidRDefault="00776AAE" w:rsidP="00776AAE">
      <w:pPr>
        <w:numPr>
          <w:ilvl w:val="0"/>
          <w:numId w:val="19"/>
        </w:numPr>
        <w:tabs>
          <w:tab w:val="left" w:pos="360"/>
        </w:tabs>
        <w:ind w:left="0" w:firstLine="0"/>
      </w:pPr>
      <w:r w:rsidRPr="005B741A">
        <w:rPr>
          <w:lang w:eastAsia="ko-KR"/>
        </w:rPr>
        <w:t>Ректификаттау колоннасының  төменгі бөлігінің температурасын анықтау.</w:t>
      </w:r>
    </w:p>
    <w:p w:rsidR="00776AAE" w:rsidRPr="005B741A" w:rsidRDefault="00776AAE" w:rsidP="00776AAE">
      <w:pPr>
        <w:numPr>
          <w:ilvl w:val="0"/>
          <w:numId w:val="19"/>
        </w:numPr>
        <w:tabs>
          <w:tab w:val="left" w:pos="360"/>
        </w:tabs>
        <w:ind w:left="0" w:firstLine="0"/>
      </w:pPr>
      <w:r w:rsidRPr="005B741A">
        <w:rPr>
          <w:lang w:eastAsia="ko-KR"/>
        </w:rPr>
        <w:t>Мұнай фракциясының орташа-орташаландырылған</w:t>
      </w:r>
      <w:r w:rsidRPr="005B741A">
        <w:rPr>
          <w:color w:val="000000"/>
          <w:lang w:eastAsia="ko-KR"/>
        </w:rPr>
        <w:t xml:space="preserve"> қайнау температурасы.</w:t>
      </w:r>
      <w:r w:rsidRPr="005B741A">
        <w:t xml:space="preserve">  </w:t>
      </w:r>
    </w:p>
    <w:p w:rsidR="00776AAE" w:rsidRPr="005B741A" w:rsidRDefault="00776AAE" w:rsidP="00776AAE">
      <w:pPr>
        <w:numPr>
          <w:ilvl w:val="0"/>
          <w:numId w:val="19"/>
        </w:numPr>
        <w:tabs>
          <w:tab w:val="clear" w:pos="720"/>
          <w:tab w:val="num" w:pos="0"/>
          <w:tab w:val="left" w:pos="360"/>
        </w:tabs>
        <w:ind w:left="0" w:firstLine="0"/>
      </w:pPr>
      <w:r w:rsidRPr="005B741A">
        <w:t xml:space="preserve">Отынның жану жылуы.                                                                     </w:t>
      </w:r>
      <w:r w:rsidRPr="005B741A">
        <w:rPr>
          <w:lang w:eastAsia="ko-KR"/>
        </w:rPr>
        <w:t xml:space="preserve">                                                            </w:t>
      </w:r>
      <w:r w:rsidRPr="005B741A">
        <w:t xml:space="preserve">                                                                         </w:t>
      </w:r>
      <w:r w:rsidRPr="005B741A">
        <w:rPr>
          <w:lang w:eastAsia="ko-KR"/>
        </w:rPr>
        <w:t xml:space="preserve">                                             </w:t>
      </w:r>
      <w:r w:rsidRPr="005B741A">
        <w:t xml:space="preserve">                                                                     </w:t>
      </w:r>
    </w:p>
    <w:p w:rsidR="00776AAE" w:rsidRPr="005B741A" w:rsidRDefault="00776AAE" w:rsidP="00776AAE">
      <w:pPr>
        <w:tabs>
          <w:tab w:val="left" w:pos="360"/>
        </w:tabs>
      </w:pPr>
      <w:r w:rsidRPr="005B741A">
        <w:t xml:space="preserve"> </w:t>
      </w:r>
    </w:p>
    <w:p w:rsidR="00776AAE" w:rsidRPr="005B741A" w:rsidRDefault="00776AAE" w:rsidP="00776AAE">
      <w:pPr>
        <w:numPr>
          <w:ilvl w:val="0"/>
          <w:numId w:val="21"/>
        </w:numPr>
        <w:tabs>
          <w:tab w:val="left" w:pos="360"/>
        </w:tabs>
        <w:ind w:left="0" w:firstLine="0"/>
        <w:jc w:val="center"/>
        <w:rPr>
          <w:b/>
        </w:rPr>
      </w:pPr>
      <w:r w:rsidRPr="005B741A">
        <w:rPr>
          <w:b/>
        </w:rPr>
        <w:t>деңгей сұрақтары</w:t>
      </w:r>
    </w:p>
    <w:p w:rsidR="00776AAE" w:rsidRPr="005B741A" w:rsidRDefault="00776AAE" w:rsidP="00776AAE">
      <w:pPr>
        <w:numPr>
          <w:ilvl w:val="1"/>
          <w:numId w:val="21"/>
        </w:numPr>
        <w:tabs>
          <w:tab w:val="clear" w:pos="1800"/>
          <w:tab w:val="left" w:pos="360"/>
        </w:tabs>
        <w:ind w:left="0" w:firstLine="0"/>
      </w:pPr>
      <w:r w:rsidRPr="005B741A">
        <w:rPr>
          <w:lang w:eastAsia="ko-KR"/>
        </w:rPr>
        <w:t xml:space="preserve"> Ректификаттау колоннасының диаметрін    анықтау.       </w:t>
      </w:r>
    </w:p>
    <w:p w:rsidR="00776AAE" w:rsidRPr="005B741A" w:rsidRDefault="00776AAE" w:rsidP="00776AAE">
      <w:pPr>
        <w:numPr>
          <w:ilvl w:val="1"/>
          <w:numId w:val="21"/>
        </w:numPr>
        <w:tabs>
          <w:tab w:val="clear" w:pos="1800"/>
          <w:tab w:val="left" w:pos="360"/>
        </w:tabs>
        <w:ind w:left="0" w:firstLine="0"/>
      </w:pPr>
      <w:r w:rsidRPr="005B741A">
        <w:rPr>
          <w:lang w:eastAsia="ko-KR"/>
        </w:rPr>
        <w:t xml:space="preserve">Ректификаттау колоннасының биіктігін анықтау </w:t>
      </w:r>
    </w:p>
    <w:p w:rsidR="00776AAE" w:rsidRPr="005B741A" w:rsidRDefault="00776AAE" w:rsidP="00776AAE">
      <w:pPr>
        <w:numPr>
          <w:ilvl w:val="1"/>
          <w:numId w:val="21"/>
        </w:numPr>
        <w:tabs>
          <w:tab w:val="clear" w:pos="1800"/>
          <w:tab w:val="left" w:pos="360"/>
        </w:tabs>
        <w:ind w:left="0" w:firstLine="0"/>
      </w:pPr>
      <w:r w:rsidRPr="005B741A">
        <w:rPr>
          <w:lang w:eastAsia="ko-KR"/>
        </w:rPr>
        <w:t>Ауамен суыту аппараттарын есептеу реті</w:t>
      </w:r>
      <w:r w:rsidRPr="005B741A">
        <w:t xml:space="preserve">.                                                  </w:t>
      </w:r>
    </w:p>
    <w:p w:rsidR="00776AAE" w:rsidRPr="005B741A" w:rsidRDefault="00776AAE" w:rsidP="00776AAE">
      <w:pPr>
        <w:numPr>
          <w:ilvl w:val="1"/>
          <w:numId w:val="21"/>
        </w:numPr>
        <w:tabs>
          <w:tab w:val="clear" w:pos="1800"/>
          <w:tab w:val="left" w:pos="360"/>
        </w:tabs>
        <w:ind w:left="0" w:firstLine="0"/>
      </w:pPr>
      <w:r w:rsidRPr="005B741A">
        <w:rPr>
          <w:lang w:eastAsia="ko-KR"/>
        </w:rPr>
        <w:t xml:space="preserve"> Құбырлы пештер. </w:t>
      </w:r>
      <w:r w:rsidRPr="005B741A">
        <w:t xml:space="preserve">  Пайдалы әсер  коэффициенті. Пештің пайдалы жылу жүктемесін анықтау.</w:t>
      </w:r>
    </w:p>
    <w:p w:rsidR="00776AAE" w:rsidRPr="005B741A" w:rsidRDefault="00776AAE" w:rsidP="00776AAE">
      <w:pPr>
        <w:numPr>
          <w:ilvl w:val="1"/>
          <w:numId w:val="21"/>
        </w:numPr>
        <w:tabs>
          <w:tab w:val="clear" w:pos="1800"/>
          <w:tab w:val="left" w:pos="360"/>
        </w:tabs>
        <w:ind w:left="0" w:firstLine="0"/>
      </w:pPr>
      <w:r w:rsidRPr="005B741A">
        <w:rPr>
          <w:lang w:eastAsia="ko-KR"/>
        </w:rPr>
        <w:t xml:space="preserve">Ректификаттау колоннасының суық және айналмалы бүркуінің мөлшерін    анықтау.  </w:t>
      </w:r>
    </w:p>
    <w:p w:rsidR="00776AAE" w:rsidRPr="005B741A" w:rsidRDefault="00776AAE" w:rsidP="00776AAE">
      <w:pPr>
        <w:numPr>
          <w:ilvl w:val="1"/>
          <w:numId w:val="21"/>
        </w:numPr>
        <w:tabs>
          <w:tab w:val="clear" w:pos="1800"/>
          <w:tab w:val="left" w:pos="360"/>
        </w:tabs>
        <w:ind w:left="0" w:firstLine="0"/>
      </w:pPr>
      <w:r w:rsidRPr="005B741A">
        <w:rPr>
          <w:lang w:eastAsia="ko-KR"/>
        </w:rPr>
        <w:t xml:space="preserve">Ректификаттау колоннасының </w:t>
      </w:r>
      <w:r w:rsidRPr="005B741A">
        <w:t>жоғарғы бөлігіндегі бу фракциясының температурасын анықтау</w:t>
      </w:r>
      <w:r w:rsidRPr="005B741A">
        <w:rPr>
          <w:lang w:eastAsia="ko-KR"/>
        </w:rPr>
        <w:t>.</w:t>
      </w:r>
    </w:p>
    <w:p w:rsidR="00776AAE" w:rsidRPr="005B741A" w:rsidRDefault="00776AAE" w:rsidP="00776AAE">
      <w:pPr>
        <w:numPr>
          <w:ilvl w:val="1"/>
          <w:numId w:val="21"/>
        </w:numPr>
        <w:tabs>
          <w:tab w:val="clear" w:pos="1800"/>
          <w:tab w:val="left" w:pos="360"/>
        </w:tabs>
        <w:ind w:left="0" w:firstLine="0"/>
      </w:pPr>
      <w:r w:rsidRPr="005B741A">
        <w:rPr>
          <w:color w:val="000000"/>
        </w:rPr>
        <w:t xml:space="preserve">Тұтқырлық. </w:t>
      </w:r>
      <w:r w:rsidRPr="005B741A">
        <w:rPr>
          <w:iCs/>
          <w:color w:val="000000"/>
        </w:rPr>
        <w:t xml:space="preserve"> Кинематикалық тұтқырлық. </w:t>
      </w:r>
      <w:r w:rsidRPr="005B741A">
        <w:t xml:space="preserve"> Шартты тұтқырлық</w:t>
      </w:r>
    </w:p>
    <w:p w:rsidR="00776AAE" w:rsidRPr="005B741A" w:rsidRDefault="00776AAE" w:rsidP="00776AAE">
      <w:pPr>
        <w:numPr>
          <w:ilvl w:val="1"/>
          <w:numId w:val="21"/>
        </w:numPr>
        <w:tabs>
          <w:tab w:val="clear" w:pos="1800"/>
          <w:tab w:val="left" w:pos="360"/>
        </w:tabs>
        <w:ind w:left="0" w:firstLine="0"/>
      </w:pPr>
      <w:r w:rsidRPr="005B741A">
        <w:rPr>
          <w:lang w:eastAsia="ko-KR"/>
        </w:rPr>
        <w:t>Келтірілген тұрақтылар.</w:t>
      </w:r>
    </w:p>
    <w:p w:rsidR="00776AAE" w:rsidRPr="005B741A" w:rsidRDefault="00776AAE" w:rsidP="00776AAE">
      <w:pPr>
        <w:numPr>
          <w:ilvl w:val="1"/>
          <w:numId w:val="21"/>
        </w:numPr>
        <w:tabs>
          <w:tab w:val="clear" w:pos="1800"/>
          <w:tab w:val="left" w:pos="360"/>
        </w:tabs>
        <w:ind w:left="0" w:firstLine="0"/>
      </w:pPr>
      <w:r w:rsidRPr="005B741A">
        <w:t>Құбырлы пештердің сыныптамасы.</w:t>
      </w:r>
    </w:p>
    <w:p w:rsidR="00776AAE" w:rsidRPr="005B741A" w:rsidRDefault="00776AAE" w:rsidP="00776AAE">
      <w:pPr>
        <w:numPr>
          <w:ilvl w:val="1"/>
          <w:numId w:val="21"/>
        </w:numPr>
        <w:tabs>
          <w:tab w:val="clear" w:pos="1800"/>
          <w:tab w:val="left" w:pos="360"/>
        </w:tabs>
        <w:ind w:left="0" w:firstLine="0"/>
      </w:pPr>
      <w:r w:rsidRPr="005B741A">
        <w:t>Баяу кокстеу өнімдерінің шығымын анықтау.</w:t>
      </w:r>
    </w:p>
    <w:p w:rsidR="00776AAE" w:rsidRPr="005B741A" w:rsidRDefault="00776AAE" w:rsidP="00776AAE">
      <w:pPr>
        <w:numPr>
          <w:ilvl w:val="1"/>
          <w:numId w:val="21"/>
        </w:numPr>
        <w:tabs>
          <w:tab w:val="clear" w:pos="1800"/>
          <w:tab w:val="left" w:pos="360"/>
        </w:tabs>
        <w:ind w:left="0" w:firstLine="0"/>
      </w:pPr>
      <w:r w:rsidRPr="005B741A">
        <w:t>Кокстеу камерасының өлшемдерін және санын анықтау.</w:t>
      </w:r>
    </w:p>
    <w:p w:rsidR="00776AAE" w:rsidRPr="005B741A" w:rsidRDefault="00776AAE" w:rsidP="00776AAE">
      <w:pPr>
        <w:numPr>
          <w:ilvl w:val="1"/>
          <w:numId w:val="21"/>
        </w:numPr>
        <w:tabs>
          <w:tab w:val="clear" w:pos="1800"/>
          <w:tab w:val="left" w:pos="360"/>
        </w:tabs>
        <w:ind w:left="0" w:firstLine="0"/>
      </w:pPr>
      <w:r w:rsidRPr="005B741A">
        <w:t>Жылу тасымалдаушының қайнаушы қабатындағы кокстеу өнімдерінің шығымын анықтау.</w:t>
      </w:r>
    </w:p>
    <w:p w:rsidR="00776AAE" w:rsidRPr="005B741A" w:rsidRDefault="00776AAE" w:rsidP="00776AAE">
      <w:pPr>
        <w:numPr>
          <w:ilvl w:val="1"/>
          <w:numId w:val="21"/>
        </w:numPr>
        <w:tabs>
          <w:tab w:val="clear" w:pos="1800"/>
          <w:tab w:val="left" w:pos="360"/>
        </w:tabs>
        <w:ind w:left="0" w:firstLine="0"/>
      </w:pPr>
      <w:r w:rsidRPr="005B741A">
        <w:rPr>
          <w:bCs/>
        </w:rPr>
        <w:t>Кокстеу камерасының жылу теңгерімі.</w:t>
      </w:r>
    </w:p>
    <w:p w:rsidR="00776AAE" w:rsidRPr="005B741A" w:rsidRDefault="00776AAE" w:rsidP="00776AAE">
      <w:pPr>
        <w:numPr>
          <w:ilvl w:val="1"/>
          <w:numId w:val="21"/>
        </w:numPr>
        <w:tabs>
          <w:tab w:val="clear" w:pos="1800"/>
          <w:tab w:val="left" w:pos="360"/>
        </w:tabs>
        <w:ind w:left="0" w:firstLine="0"/>
      </w:pPr>
      <w:r w:rsidRPr="005B741A">
        <w:t>Катализдік крекинг өнімдерінің шығымын анықтау.</w:t>
      </w:r>
    </w:p>
    <w:p w:rsidR="00776AAE" w:rsidRPr="005B741A" w:rsidRDefault="00776AAE" w:rsidP="00776AAE">
      <w:pPr>
        <w:numPr>
          <w:ilvl w:val="1"/>
          <w:numId w:val="21"/>
        </w:numPr>
        <w:tabs>
          <w:tab w:val="clear" w:pos="1800"/>
          <w:tab w:val="left" w:pos="360"/>
        </w:tabs>
        <w:ind w:left="0" w:firstLine="0"/>
      </w:pPr>
      <w:r w:rsidRPr="005B741A">
        <w:t>Катализдік крекинг  үдерісінің технологиялық параметрлері.</w:t>
      </w:r>
    </w:p>
    <w:p w:rsidR="00776AAE" w:rsidRPr="005B741A" w:rsidRDefault="00776AAE" w:rsidP="00776AAE">
      <w:pPr>
        <w:numPr>
          <w:ilvl w:val="1"/>
          <w:numId w:val="21"/>
        </w:numPr>
        <w:tabs>
          <w:tab w:val="clear" w:pos="1800"/>
          <w:tab w:val="left" w:pos="360"/>
        </w:tabs>
        <w:ind w:left="0" w:firstLine="0"/>
      </w:pPr>
      <w:r w:rsidRPr="005B741A">
        <w:t>Катализдік риформинг  үдерісінің технологиялық параметрлері.</w:t>
      </w:r>
    </w:p>
    <w:p w:rsidR="00776AAE" w:rsidRPr="005B741A" w:rsidRDefault="00776AAE" w:rsidP="00776AAE">
      <w:pPr>
        <w:numPr>
          <w:ilvl w:val="1"/>
          <w:numId w:val="21"/>
        </w:numPr>
        <w:tabs>
          <w:tab w:val="clear" w:pos="1800"/>
          <w:tab w:val="left" w:pos="360"/>
        </w:tabs>
        <w:ind w:left="0" w:firstLine="0"/>
      </w:pPr>
      <w:r w:rsidRPr="005B741A">
        <w:lastRenderedPageBreak/>
        <w:t>Көмірсутектерді олефиндермен катализдік алкилдеу қондырғысының шикізаты, мақсаты, катализаторлары.</w:t>
      </w:r>
    </w:p>
    <w:p w:rsidR="00776AAE" w:rsidRPr="005B741A" w:rsidRDefault="00776AAE" w:rsidP="00776AAE">
      <w:pPr>
        <w:numPr>
          <w:ilvl w:val="1"/>
          <w:numId w:val="21"/>
        </w:numPr>
        <w:tabs>
          <w:tab w:val="clear" w:pos="1800"/>
          <w:tab w:val="left" w:pos="360"/>
        </w:tabs>
        <w:ind w:left="0" w:firstLine="0"/>
      </w:pPr>
      <w:r w:rsidRPr="005B741A">
        <w:t>Көмірсутектерді олефиндермен фторсутек қатысында катализдік алкилдеу қондырғысының технологиялық параметрлері.</w:t>
      </w:r>
    </w:p>
    <w:p w:rsidR="00776AAE" w:rsidRPr="005B741A" w:rsidRDefault="00776AAE" w:rsidP="00776AAE">
      <w:pPr>
        <w:numPr>
          <w:ilvl w:val="1"/>
          <w:numId w:val="21"/>
        </w:numPr>
        <w:tabs>
          <w:tab w:val="clear" w:pos="1800"/>
          <w:tab w:val="left" w:pos="360"/>
        </w:tabs>
        <w:ind w:left="0" w:firstLine="0"/>
      </w:pPr>
      <w:r w:rsidRPr="005B741A">
        <w:t>Көмірсутектерді олефиндермен күкірт қышқылы қатысында катализдік алкилдеу қондырғысының технологиялық параметрлері.</w:t>
      </w:r>
    </w:p>
    <w:p w:rsidR="00776AAE" w:rsidRPr="005B741A" w:rsidRDefault="00776AAE" w:rsidP="00776AAE">
      <w:pPr>
        <w:numPr>
          <w:ilvl w:val="1"/>
          <w:numId w:val="21"/>
        </w:numPr>
        <w:tabs>
          <w:tab w:val="clear" w:pos="1800"/>
          <w:tab w:val="left" w:pos="360"/>
        </w:tabs>
        <w:ind w:left="0" w:firstLine="0"/>
      </w:pPr>
      <w:r w:rsidRPr="005B741A">
        <w:t>Көмірсутектерді олефиндермен катализдік алкилдеу қондырғысының материалдық теңгерімі.</w:t>
      </w:r>
    </w:p>
    <w:p w:rsidR="00776AAE" w:rsidRPr="005B741A" w:rsidRDefault="00776AAE" w:rsidP="00776AAE">
      <w:pPr>
        <w:numPr>
          <w:ilvl w:val="1"/>
          <w:numId w:val="21"/>
        </w:numPr>
        <w:tabs>
          <w:tab w:val="clear" w:pos="1800"/>
          <w:tab w:val="left" w:pos="360"/>
        </w:tabs>
        <w:ind w:left="0" w:firstLine="0"/>
      </w:pPr>
      <w:r w:rsidRPr="005B741A">
        <w:rPr>
          <w:color w:val="000000"/>
          <w:lang w:eastAsia="ko-KR"/>
        </w:rPr>
        <w:t>Тұтқырлық-массалық тұрақтысы.</w:t>
      </w:r>
    </w:p>
    <w:p w:rsidR="00776AAE" w:rsidRPr="005B741A" w:rsidRDefault="00776AAE" w:rsidP="00776AAE">
      <w:pPr>
        <w:numPr>
          <w:ilvl w:val="1"/>
          <w:numId w:val="21"/>
        </w:numPr>
        <w:tabs>
          <w:tab w:val="clear" w:pos="1800"/>
          <w:tab w:val="left" w:pos="360"/>
        </w:tabs>
        <w:ind w:left="0" w:firstLine="0"/>
      </w:pPr>
      <w:r w:rsidRPr="005B741A">
        <w:rPr>
          <w:color w:val="000000"/>
          <w:lang w:eastAsia="ko-KR"/>
        </w:rPr>
        <w:t>Ректификаттау колонналарының сыныптамасы.</w:t>
      </w:r>
    </w:p>
    <w:p w:rsidR="00776AAE" w:rsidRPr="005B741A" w:rsidRDefault="00776AAE" w:rsidP="00776AAE">
      <w:pPr>
        <w:numPr>
          <w:ilvl w:val="1"/>
          <w:numId w:val="21"/>
        </w:numPr>
        <w:tabs>
          <w:tab w:val="clear" w:pos="1800"/>
          <w:tab w:val="left" w:pos="360"/>
        </w:tabs>
        <w:ind w:left="0" w:firstLine="0"/>
      </w:pPr>
      <w:r w:rsidRPr="005B741A">
        <w:t>Баяу кокстеу қондырғысының мақсаты, шикі заты, өнімдері.</w:t>
      </w:r>
    </w:p>
    <w:p w:rsidR="00776AAE" w:rsidRPr="005B741A" w:rsidRDefault="00776AAE" w:rsidP="00776AAE">
      <w:pPr>
        <w:numPr>
          <w:ilvl w:val="1"/>
          <w:numId w:val="21"/>
        </w:numPr>
        <w:tabs>
          <w:tab w:val="clear" w:pos="1800"/>
          <w:tab w:val="left" w:pos="360"/>
        </w:tabs>
        <w:ind w:left="0" w:firstLine="0"/>
      </w:pPr>
      <w:r w:rsidRPr="005B741A">
        <w:t>Газ тәріздес олефиндерді полимерлеу   үдерісінің технологиялық параметрлері.</w:t>
      </w:r>
    </w:p>
    <w:p w:rsidR="00776AAE" w:rsidRPr="005B741A" w:rsidRDefault="00776AAE" w:rsidP="00776AAE">
      <w:pPr>
        <w:numPr>
          <w:ilvl w:val="1"/>
          <w:numId w:val="21"/>
        </w:numPr>
        <w:tabs>
          <w:tab w:val="clear" w:pos="1800"/>
          <w:tab w:val="left" w:pos="360"/>
        </w:tabs>
        <w:ind w:left="0" w:firstLine="0"/>
      </w:pPr>
      <w:r w:rsidRPr="005B741A">
        <w:rPr>
          <w:lang w:eastAsia="ko-KR"/>
        </w:rPr>
        <w:t>Ректификаттау колоннасының  бүйір қумаларының шығу температурасын анықтау.</w:t>
      </w:r>
    </w:p>
    <w:p w:rsidR="00776AAE" w:rsidRPr="005B741A" w:rsidRDefault="00776AAE" w:rsidP="00776AAE">
      <w:pPr>
        <w:tabs>
          <w:tab w:val="left" w:pos="360"/>
        </w:tabs>
        <w:ind w:left="-360"/>
        <w:jc w:val="center"/>
        <w:rPr>
          <w:b/>
        </w:rPr>
      </w:pPr>
      <w:r>
        <w:rPr>
          <w:b/>
        </w:rPr>
        <w:t xml:space="preserve">3 </w:t>
      </w:r>
      <w:r w:rsidRPr="005B741A">
        <w:rPr>
          <w:b/>
        </w:rPr>
        <w:t>деңгей сұрақтары</w:t>
      </w:r>
    </w:p>
    <w:p w:rsidR="00776AAE" w:rsidRPr="005B741A" w:rsidRDefault="00776AAE" w:rsidP="00776AAE">
      <w:pPr>
        <w:numPr>
          <w:ilvl w:val="0"/>
          <w:numId w:val="23"/>
        </w:numPr>
        <w:tabs>
          <w:tab w:val="left" w:pos="360"/>
        </w:tabs>
        <w:ind w:left="0" w:firstLine="0"/>
      </w:pPr>
      <w:r w:rsidRPr="005B741A">
        <w:rPr>
          <w:lang w:eastAsia="ko-KR"/>
        </w:rPr>
        <w:t>Жылу алмастырғыш аппараттарды есептеудің әдістемесі.</w:t>
      </w:r>
      <w:r w:rsidRPr="005B741A">
        <w:t xml:space="preserve"> </w:t>
      </w:r>
      <w:r w:rsidRPr="005B741A">
        <w:rPr>
          <w:lang w:eastAsia="ko-KR"/>
        </w:rPr>
        <w:t xml:space="preserve"> </w:t>
      </w:r>
      <w:r w:rsidRPr="005B741A">
        <w:t xml:space="preserve"> </w:t>
      </w:r>
    </w:p>
    <w:p w:rsidR="00776AAE" w:rsidRPr="005B741A" w:rsidRDefault="00776AAE" w:rsidP="00776AAE">
      <w:pPr>
        <w:numPr>
          <w:ilvl w:val="0"/>
          <w:numId w:val="23"/>
        </w:numPr>
        <w:tabs>
          <w:tab w:val="left" w:pos="360"/>
        </w:tabs>
        <w:ind w:left="0" w:firstLine="0"/>
      </w:pPr>
      <w:r w:rsidRPr="005B741A">
        <w:rPr>
          <w:lang w:eastAsia="ko-KR"/>
        </w:rPr>
        <w:t>Тоңазытқыштарды есептеу әдістемесі.</w:t>
      </w:r>
    </w:p>
    <w:p w:rsidR="00776AAE" w:rsidRPr="005B741A" w:rsidRDefault="00776AAE" w:rsidP="00776AAE">
      <w:pPr>
        <w:numPr>
          <w:ilvl w:val="0"/>
          <w:numId w:val="23"/>
        </w:numPr>
        <w:tabs>
          <w:tab w:val="left" w:pos="360"/>
        </w:tabs>
        <w:ind w:left="0" w:firstLine="0"/>
      </w:pPr>
      <w:r w:rsidRPr="005B741A">
        <w:rPr>
          <w:lang w:eastAsia="ko-KR"/>
        </w:rPr>
        <w:t>Жылу алмастырғыш аппараттары. Жылу алмасу беті. Жылу жүктемесі.</w:t>
      </w:r>
      <w:r w:rsidRPr="005B741A">
        <w:t xml:space="preserve">   </w:t>
      </w:r>
    </w:p>
    <w:p w:rsidR="00776AAE" w:rsidRPr="005B741A" w:rsidRDefault="00776AAE" w:rsidP="00776AAE">
      <w:pPr>
        <w:numPr>
          <w:ilvl w:val="0"/>
          <w:numId w:val="23"/>
        </w:numPr>
        <w:tabs>
          <w:tab w:val="left" w:pos="360"/>
        </w:tabs>
        <w:ind w:left="0" w:firstLine="0"/>
      </w:pPr>
      <w:r w:rsidRPr="005B741A">
        <w:rPr>
          <w:lang w:eastAsia="ko-KR"/>
        </w:rPr>
        <w:t>Жылу алмастырғыш аппараттары.</w:t>
      </w:r>
      <w:r w:rsidRPr="005B741A">
        <w:t xml:space="preserve">  Жылу беру коэффициенті. Температуралардың орташа айырмасы.</w:t>
      </w:r>
    </w:p>
    <w:p w:rsidR="00776AAE" w:rsidRPr="005B741A" w:rsidRDefault="00776AAE" w:rsidP="00776AAE">
      <w:pPr>
        <w:numPr>
          <w:ilvl w:val="0"/>
          <w:numId w:val="23"/>
        </w:numPr>
        <w:tabs>
          <w:tab w:val="left" w:pos="360"/>
        </w:tabs>
        <w:ind w:left="0" w:firstLine="0"/>
      </w:pPr>
      <w:r w:rsidRPr="005B741A">
        <w:rPr>
          <w:lang w:eastAsia="ko-KR"/>
        </w:rPr>
        <w:t>Катализатордың  қайнаушы қабатындағы катализдік крекинг қондырғысының материалдық теңгерімі.</w:t>
      </w:r>
    </w:p>
    <w:p w:rsidR="00776AAE" w:rsidRPr="005B741A" w:rsidRDefault="00776AAE" w:rsidP="00776AAE">
      <w:pPr>
        <w:numPr>
          <w:ilvl w:val="0"/>
          <w:numId w:val="23"/>
        </w:numPr>
        <w:tabs>
          <w:tab w:val="left" w:pos="360"/>
        </w:tabs>
        <w:ind w:left="0" w:firstLine="0"/>
      </w:pPr>
      <w:r w:rsidRPr="005B741A">
        <w:rPr>
          <w:lang w:eastAsia="ko-KR"/>
        </w:rPr>
        <w:t>Катализатордың  қайнаушы қабатындағы катализдік крекинг қондырғысының жылу теңгерімі.</w:t>
      </w:r>
    </w:p>
    <w:p w:rsidR="00776AAE" w:rsidRPr="005B741A" w:rsidRDefault="00776AAE" w:rsidP="00776AAE">
      <w:pPr>
        <w:numPr>
          <w:ilvl w:val="0"/>
          <w:numId w:val="23"/>
        </w:numPr>
        <w:tabs>
          <w:tab w:val="left" w:pos="360"/>
        </w:tabs>
        <w:ind w:left="0" w:firstLine="0"/>
      </w:pPr>
      <w:r w:rsidRPr="005B741A">
        <w:rPr>
          <w:lang w:eastAsia="ko-KR"/>
        </w:rPr>
        <w:t>Баяу кокстеу қондырғыларындағы қыздырылмайтын кокстеу камераларын есептеу. Камераның негізгі өлшемдерін анықтау.</w:t>
      </w:r>
    </w:p>
    <w:p w:rsidR="00776AAE" w:rsidRPr="005B741A" w:rsidRDefault="00776AAE" w:rsidP="00776AAE">
      <w:pPr>
        <w:numPr>
          <w:ilvl w:val="0"/>
          <w:numId w:val="23"/>
        </w:numPr>
        <w:tabs>
          <w:tab w:val="left" w:pos="360"/>
        </w:tabs>
        <w:ind w:left="0" w:firstLine="0"/>
      </w:pPr>
      <w:r w:rsidRPr="005B741A">
        <w:t>Катализдік риформинг  қондырғысының жылу теңгерімі.</w:t>
      </w:r>
    </w:p>
    <w:p w:rsidR="00776AAE" w:rsidRPr="005B741A" w:rsidRDefault="00776AAE" w:rsidP="00776AAE">
      <w:pPr>
        <w:numPr>
          <w:ilvl w:val="0"/>
          <w:numId w:val="23"/>
        </w:numPr>
        <w:tabs>
          <w:tab w:val="left" w:pos="360"/>
        </w:tabs>
        <w:ind w:left="0" w:firstLine="0"/>
      </w:pPr>
      <w:r w:rsidRPr="005B741A">
        <w:t>Риформинг реакторының негізгі өлшемдерін анықтау.</w:t>
      </w:r>
    </w:p>
    <w:p w:rsidR="00776AAE" w:rsidRPr="005B741A" w:rsidRDefault="00776AAE" w:rsidP="00776AAE">
      <w:pPr>
        <w:numPr>
          <w:ilvl w:val="0"/>
          <w:numId w:val="23"/>
        </w:numPr>
        <w:tabs>
          <w:tab w:val="left" w:pos="360"/>
        </w:tabs>
        <w:ind w:left="0" w:firstLine="0"/>
      </w:pPr>
      <w:r w:rsidRPr="005B741A">
        <w:rPr>
          <w:lang w:eastAsia="ko-KR"/>
        </w:rPr>
        <w:t>Конденсатор-тоңазытқыштарды есептеу әдістемесі.</w:t>
      </w:r>
    </w:p>
    <w:p w:rsidR="00776AAE" w:rsidRPr="005B741A" w:rsidRDefault="00776AAE" w:rsidP="00776AAE">
      <w:pPr>
        <w:numPr>
          <w:ilvl w:val="0"/>
          <w:numId w:val="23"/>
        </w:numPr>
        <w:tabs>
          <w:tab w:val="left" w:pos="360"/>
        </w:tabs>
        <w:ind w:left="0" w:firstLine="0"/>
      </w:pPr>
      <w:r w:rsidRPr="005B741A">
        <w:rPr>
          <w:lang w:eastAsia="ko-KR"/>
        </w:rPr>
        <w:t>Ауамен суыту аппараттарының жылу жүктемесі</w:t>
      </w:r>
      <w:r w:rsidRPr="005B741A">
        <w:t xml:space="preserve">.  </w:t>
      </w:r>
    </w:p>
    <w:p w:rsidR="00776AAE" w:rsidRPr="005B741A" w:rsidRDefault="00776AAE" w:rsidP="00776AAE">
      <w:pPr>
        <w:numPr>
          <w:ilvl w:val="0"/>
          <w:numId w:val="23"/>
        </w:numPr>
        <w:tabs>
          <w:tab w:val="left" w:pos="360"/>
        </w:tabs>
        <w:ind w:left="0" w:firstLine="0"/>
      </w:pPr>
      <w:r w:rsidRPr="005B741A">
        <w:rPr>
          <w:lang w:eastAsia="ko-KR"/>
        </w:rPr>
        <w:t>Ректификаттау колоннасының  енетін шикізаттың температурасын анықтау.</w:t>
      </w:r>
    </w:p>
    <w:p w:rsidR="00776AAE" w:rsidRPr="005B741A" w:rsidRDefault="00776AAE" w:rsidP="00776AAE">
      <w:pPr>
        <w:numPr>
          <w:ilvl w:val="0"/>
          <w:numId w:val="23"/>
        </w:numPr>
        <w:tabs>
          <w:tab w:val="left" w:pos="360"/>
        </w:tabs>
        <w:ind w:left="0" w:firstLine="0"/>
      </w:pPr>
      <w:r w:rsidRPr="005B741A">
        <w:rPr>
          <w:lang w:eastAsia="ko-KR"/>
        </w:rPr>
        <w:t>Құбырлы пештің радиантты секциясын есептеу әдістемесі</w:t>
      </w:r>
      <w:r w:rsidRPr="005B741A">
        <w:t xml:space="preserve">.  </w:t>
      </w:r>
    </w:p>
    <w:p w:rsidR="00776AAE" w:rsidRPr="005B741A" w:rsidRDefault="00776AAE" w:rsidP="00776AAE">
      <w:pPr>
        <w:numPr>
          <w:ilvl w:val="0"/>
          <w:numId w:val="23"/>
        </w:numPr>
        <w:tabs>
          <w:tab w:val="left" w:pos="360"/>
        </w:tabs>
        <w:ind w:left="0" w:firstLine="0"/>
      </w:pPr>
      <w:r w:rsidRPr="005B741A">
        <w:rPr>
          <w:lang w:eastAsia="ko-KR"/>
        </w:rPr>
        <w:t>Құбырлы пештің конвективті секциясын есептеу әдістемесі.</w:t>
      </w:r>
    </w:p>
    <w:p w:rsidR="00776AAE" w:rsidRPr="005B741A" w:rsidRDefault="00776AAE" w:rsidP="00776AAE">
      <w:pPr>
        <w:numPr>
          <w:ilvl w:val="0"/>
          <w:numId w:val="23"/>
        </w:numPr>
        <w:tabs>
          <w:tab w:val="left" w:pos="360"/>
        </w:tabs>
        <w:ind w:left="0" w:firstLine="0"/>
      </w:pPr>
      <w:r w:rsidRPr="005B741A">
        <w:t>Катализатордың қозғалмалы қабатындағы катализдік крекинг қондырғысының регенераторын есептеу.</w:t>
      </w:r>
    </w:p>
    <w:p w:rsidR="00776AAE" w:rsidRPr="005B741A" w:rsidRDefault="00776AAE" w:rsidP="00776AAE">
      <w:pPr>
        <w:numPr>
          <w:ilvl w:val="0"/>
          <w:numId w:val="23"/>
        </w:numPr>
        <w:tabs>
          <w:tab w:val="left" w:pos="360"/>
        </w:tabs>
        <w:ind w:left="0" w:firstLine="0"/>
      </w:pPr>
      <w:r w:rsidRPr="005B741A">
        <w:rPr>
          <w:bCs/>
        </w:rPr>
        <w:t xml:space="preserve">Катализатордың қайнау қабатындағы катализдік крекинг қондырғысының </w:t>
      </w:r>
      <w:r w:rsidRPr="005B741A">
        <w:t xml:space="preserve">реакторын есептеу. </w:t>
      </w:r>
    </w:p>
    <w:p w:rsidR="00776AAE" w:rsidRPr="005B741A" w:rsidRDefault="00776AAE" w:rsidP="00776AAE">
      <w:pPr>
        <w:numPr>
          <w:ilvl w:val="0"/>
          <w:numId w:val="23"/>
        </w:numPr>
        <w:tabs>
          <w:tab w:val="left" w:pos="360"/>
        </w:tabs>
        <w:ind w:left="0" w:firstLine="0"/>
      </w:pPr>
      <w:r w:rsidRPr="005B741A">
        <w:t>Катализатордың қайнау қабатындағы катализдік крекинг қондырғысы реакторының ішіндегі буландыру секциясын есептеу.</w:t>
      </w:r>
    </w:p>
    <w:p w:rsidR="00776AAE" w:rsidRPr="005B741A" w:rsidRDefault="00776AAE" w:rsidP="00776AAE">
      <w:pPr>
        <w:numPr>
          <w:ilvl w:val="0"/>
          <w:numId w:val="23"/>
        </w:numPr>
        <w:tabs>
          <w:tab w:val="left" w:pos="360"/>
        </w:tabs>
        <w:ind w:left="0" w:firstLine="0"/>
      </w:pPr>
      <w:r w:rsidRPr="005B741A">
        <w:t>Катализатордың қайнау қабатындағы катализдік крекинг қондырғысы реакторының астында орналасқан буландыру секциясын есептеу.</w:t>
      </w:r>
    </w:p>
    <w:p w:rsidR="00776AAE" w:rsidRPr="005B741A" w:rsidRDefault="00776AAE" w:rsidP="00776AAE">
      <w:pPr>
        <w:numPr>
          <w:ilvl w:val="0"/>
          <w:numId w:val="23"/>
        </w:numPr>
        <w:tabs>
          <w:tab w:val="left" w:pos="360"/>
          <w:tab w:val="left" w:pos="709"/>
        </w:tabs>
        <w:ind w:left="0" w:firstLine="0"/>
      </w:pPr>
      <w:r w:rsidRPr="005B741A">
        <w:t>Катализатордың қайнау қабатындағы катализдік крекинг қондырғысындағы қазан-утилизаторды  есептеу реті.</w:t>
      </w:r>
    </w:p>
    <w:p w:rsidR="00776AAE" w:rsidRPr="005B741A" w:rsidRDefault="00776AAE" w:rsidP="00776AAE">
      <w:pPr>
        <w:numPr>
          <w:ilvl w:val="0"/>
          <w:numId w:val="23"/>
        </w:numPr>
        <w:tabs>
          <w:tab w:val="left" w:pos="360"/>
          <w:tab w:val="left" w:pos="709"/>
        </w:tabs>
        <w:ind w:left="0" w:firstLine="0"/>
      </w:pPr>
      <w:r w:rsidRPr="005B741A">
        <w:t>Катализдік крекинг қондырғысының лифт-реакторын есептеу.</w:t>
      </w:r>
    </w:p>
    <w:p w:rsidR="00776AAE" w:rsidRPr="005B741A" w:rsidRDefault="00776AAE" w:rsidP="00776AAE">
      <w:pPr>
        <w:numPr>
          <w:ilvl w:val="0"/>
          <w:numId w:val="23"/>
        </w:numPr>
        <w:tabs>
          <w:tab w:val="left" w:pos="360"/>
          <w:tab w:val="left" w:pos="709"/>
        </w:tabs>
        <w:ind w:left="0" w:firstLine="0"/>
      </w:pPr>
      <w:r w:rsidRPr="005B741A">
        <w:rPr>
          <w:color w:val="000000"/>
        </w:rPr>
        <w:lastRenderedPageBreak/>
        <w:t>Пропан-пропилен   фракциясын   ортофосфор қышқылында полимерлеудің құбыр тектес реакторларын есептеу реті.</w:t>
      </w:r>
    </w:p>
    <w:p w:rsidR="00776AAE" w:rsidRPr="005B741A" w:rsidRDefault="00776AAE" w:rsidP="00776AAE">
      <w:pPr>
        <w:numPr>
          <w:ilvl w:val="0"/>
          <w:numId w:val="23"/>
        </w:numPr>
        <w:tabs>
          <w:tab w:val="left" w:pos="360"/>
          <w:tab w:val="left" w:pos="709"/>
        </w:tabs>
        <w:ind w:left="0" w:firstLine="0"/>
      </w:pPr>
      <w:r w:rsidRPr="005B741A">
        <w:rPr>
          <w:color w:val="000000"/>
        </w:rPr>
        <w:t>Пропан-пропилен   фракциясын   ортофосфор қышқылында полимерлеудің камера тектес реакторларын есептеу реті.</w:t>
      </w:r>
    </w:p>
    <w:p w:rsidR="00776AAE" w:rsidRPr="005B741A" w:rsidRDefault="00776AAE" w:rsidP="00776AAE">
      <w:pPr>
        <w:numPr>
          <w:ilvl w:val="0"/>
          <w:numId w:val="23"/>
        </w:numPr>
        <w:tabs>
          <w:tab w:val="left" w:pos="360"/>
          <w:tab w:val="left" w:pos="709"/>
        </w:tabs>
        <w:ind w:left="0" w:firstLine="0"/>
      </w:pPr>
      <w:r w:rsidRPr="005B741A">
        <w:t>Қарапайым ректификаттау колоннасының жұмыс істеу принципі.</w:t>
      </w:r>
    </w:p>
    <w:p w:rsidR="00776AAE" w:rsidRPr="005B741A" w:rsidRDefault="00776AAE" w:rsidP="00776AAE">
      <w:pPr>
        <w:numPr>
          <w:ilvl w:val="0"/>
          <w:numId w:val="23"/>
        </w:numPr>
        <w:tabs>
          <w:tab w:val="left" w:pos="360"/>
        </w:tabs>
        <w:ind w:left="0" w:firstLine="0"/>
      </w:pPr>
      <w:r w:rsidRPr="005B741A">
        <w:rPr>
          <w:lang w:eastAsia="ko-KR"/>
        </w:rPr>
        <w:t xml:space="preserve">Ректификаттау колоннасының материалдық теңгерімі. </w:t>
      </w:r>
      <w:r w:rsidRPr="005B741A">
        <w:t xml:space="preserve">                    </w:t>
      </w:r>
    </w:p>
    <w:p w:rsidR="00776AAE" w:rsidRPr="005B741A" w:rsidRDefault="00776AAE" w:rsidP="00776AAE">
      <w:pPr>
        <w:numPr>
          <w:ilvl w:val="0"/>
          <w:numId w:val="23"/>
        </w:numPr>
        <w:tabs>
          <w:tab w:val="left" w:pos="360"/>
        </w:tabs>
        <w:ind w:left="0" w:firstLine="0"/>
      </w:pPr>
      <w:r w:rsidRPr="005B741A">
        <w:t xml:space="preserve"> </w:t>
      </w:r>
      <w:r w:rsidRPr="005B741A">
        <w:rPr>
          <w:lang w:eastAsia="ko-KR"/>
        </w:rPr>
        <w:t>Ректификаттау колоннасының жылу теңгерімі.</w:t>
      </w:r>
      <w:r w:rsidRPr="005B741A">
        <w:t xml:space="preserve">  </w:t>
      </w:r>
    </w:p>
    <w:p w:rsidR="00776AAE" w:rsidRPr="005B741A" w:rsidRDefault="00776AAE" w:rsidP="00776AAE">
      <w:pPr>
        <w:tabs>
          <w:tab w:val="left" w:pos="360"/>
          <w:tab w:val="left" w:pos="709"/>
        </w:tabs>
      </w:pPr>
    </w:p>
    <w:p w:rsidR="00776AAE" w:rsidRPr="005B741A" w:rsidRDefault="00776AAE" w:rsidP="00776AAE">
      <w:pPr>
        <w:tabs>
          <w:tab w:val="left" w:pos="360"/>
        </w:tabs>
        <w:jc w:val="center"/>
        <w:rPr>
          <w:b/>
          <w:lang w:val="en-US"/>
        </w:rPr>
      </w:pPr>
      <w:r w:rsidRPr="005B741A">
        <w:rPr>
          <w:b/>
        </w:rPr>
        <w:t>4    деңгей сұрақтары</w:t>
      </w:r>
    </w:p>
    <w:p w:rsidR="00776AAE" w:rsidRPr="005B741A" w:rsidRDefault="00776AAE" w:rsidP="00776AAE">
      <w:pPr>
        <w:tabs>
          <w:tab w:val="left" w:pos="360"/>
        </w:tabs>
        <w:ind w:firstLine="0"/>
        <w:rPr>
          <w:color w:val="000000"/>
          <w:lang w:eastAsia="ko-KR"/>
        </w:rPr>
      </w:pPr>
      <w:r>
        <w:rPr>
          <w:color w:val="000000"/>
          <w:lang w:eastAsia="ko-KR"/>
        </w:rPr>
        <w:t>1</w:t>
      </w:r>
      <w:r w:rsidRPr="005B741A">
        <w:rPr>
          <w:color w:val="000000"/>
          <w:lang w:eastAsia="ko-KR"/>
        </w:rPr>
        <w:t xml:space="preserve"> Тығыздығы </w:t>
      </w:r>
      <w:r w:rsidRPr="00776AAE">
        <w:rPr>
          <w:position w:val="-10"/>
        </w:rPr>
        <w:object w:dxaOrig="240" w:dyaOrig="260">
          <v:shape id="_x0000_i1027" type="#_x0000_t75" style="width:12pt;height:12.95pt" o:ole="">
            <v:imagedata r:id="rId10" o:title=""/>
          </v:shape>
          <o:OLEObject Type="Embed" ProgID="Equation.3" ShapeID="_x0000_i1027" DrawAspect="Content" ObjectID="_1555857635" r:id="rId11"/>
        </w:object>
      </w:r>
      <w:r w:rsidRPr="00A9168F">
        <w:rPr>
          <w:position w:val="-10"/>
        </w:rPr>
        <w:object w:dxaOrig="220" w:dyaOrig="360">
          <v:shape id="_x0000_i1028" type="#_x0000_t75" style="width:11.05pt;height:18.25pt" o:ole="">
            <v:imagedata r:id="rId12" o:title=""/>
          </v:shape>
          <o:OLEObject Type="Embed" ProgID="Equation.3" ShapeID="_x0000_i1028" DrawAspect="Content" ObjectID="_1555857636" r:id="rId13"/>
        </w:object>
      </w:r>
      <w:r w:rsidRPr="005B741A">
        <w:t xml:space="preserve">=0,7609 болатын </w:t>
      </w:r>
      <w:r w:rsidRPr="005B741A">
        <w:rPr>
          <w:color w:val="000000"/>
          <w:lang w:eastAsia="ko-KR"/>
        </w:rPr>
        <w:t>82-110</w:t>
      </w:r>
      <w:r w:rsidRPr="005B741A">
        <w:rPr>
          <w:color w:val="000000"/>
          <w:vertAlign w:val="superscript"/>
          <w:lang w:eastAsia="ko-KR"/>
        </w:rPr>
        <w:t>0</w:t>
      </w:r>
      <w:r w:rsidRPr="005B741A">
        <w:rPr>
          <w:color w:val="000000"/>
          <w:lang w:eastAsia="ko-KR"/>
        </w:rPr>
        <w:t xml:space="preserve"> арасында қайнайтын мұнай өнімінің молекулалық массасын анықтау қажет. Өнімнің қысаң фракцияларының құрамы (мольдік үлеспен): (85-90</w:t>
      </w:r>
      <w:r w:rsidRPr="005B741A">
        <w:rPr>
          <w:color w:val="000000"/>
          <w:vertAlign w:val="superscript"/>
          <w:lang w:eastAsia="ko-KR"/>
        </w:rPr>
        <w:t>0</w:t>
      </w:r>
      <w:r w:rsidRPr="005B741A">
        <w:rPr>
          <w:color w:val="000000"/>
          <w:lang w:eastAsia="ko-KR"/>
        </w:rPr>
        <w:t>С)-0,21; (90-95</w:t>
      </w:r>
      <w:r w:rsidRPr="005B741A">
        <w:rPr>
          <w:color w:val="000000"/>
          <w:vertAlign w:val="superscript"/>
          <w:lang w:eastAsia="ko-KR"/>
        </w:rPr>
        <w:t>0</w:t>
      </w:r>
      <w:r w:rsidRPr="005B741A">
        <w:rPr>
          <w:color w:val="000000"/>
          <w:lang w:eastAsia="ko-KR"/>
        </w:rPr>
        <w:t>С)-0,10; (95-100</w:t>
      </w:r>
      <w:r w:rsidRPr="005B741A">
        <w:rPr>
          <w:color w:val="000000"/>
          <w:vertAlign w:val="superscript"/>
          <w:lang w:eastAsia="ko-KR"/>
        </w:rPr>
        <w:t>0</w:t>
      </w:r>
      <w:r w:rsidRPr="005B741A">
        <w:rPr>
          <w:color w:val="000000"/>
          <w:lang w:eastAsia="ko-KR"/>
        </w:rPr>
        <w:t>С)-0,35; (100-105</w:t>
      </w:r>
      <w:r w:rsidRPr="005B741A">
        <w:rPr>
          <w:color w:val="000000"/>
          <w:vertAlign w:val="superscript"/>
          <w:lang w:eastAsia="ko-KR"/>
        </w:rPr>
        <w:t>0</w:t>
      </w:r>
      <w:r w:rsidRPr="005B741A">
        <w:rPr>
          <w:color w:val="000000"/>
          <w:lang w:eastAsia="ko-KR"/>
        </w:rPr>
        <w:t>С)-0,23; (105-110</w:t>
      </w:r>
      <w:r w:rsidRPr="005B741A">
        <w:rPr>
          <w:color w:val="000000"/>
          <w:vertAlign w:val="superscript"/>
          <w:lang w:eastAsia="ko-KR"/>
        </w:rPr>
        <w:t>0</w:t>
      </w:r>
      <w:r w:rsidRPr="005B741A">
        <w:rPr>
          <w:color w:val="000000"/>
          <w:lang w:eastAsia="ko-KR"/>
        </w:rPr>
        <w:t>С)-0,11;</w:t>
      </w:r>
    </w:p>
    <w:p w:rsidR="00776AAE" w:rsidRPr="005B741A" w:rsidRDefault="00776AAE" w:rsidP="00776AAE">
      <w:pPr>
        <w:numPr>
          <w:ilvl w:val="0"/>
          <w:numId w:val="22"/>
        </w:numPr>
        <w:tabs>
          <w:tab w:val="left" w:pos="360"/>
          <w:tab w:val="left" w:pos="426"/>
        </w:tabs>
        <w:ind w:left="0" w:firstLine="0"/>
        <w:rPr>
          <w:i/>
        </w:rPr>
      </w:pPr>
      <w:r w:rsidRPr="005B741A">
        <w:rPr>
          <w:lang w:eastAsia="ko-KR"/>
        </w:rPr>
        <w:t xml:space="preserve">Қайнау аралық температурасы жақын мұнай фракциясының атмосфералық қысымдағы орташа қайнау температурасы 170 </w:t>
      </w:r>
      <w:r w:rsidRPr="005B741A">
        <w:rPr>
          <w:vertAlign w:val="superscript"/>
          <w:lang w:eastAsia="ko-KR"/>
        </w:rPr>
        <w:t>0</w:t>
      </w:r>
      <w:r w:rsidRPr="005B741A">
        <w:rPr>
          <w:lang w:eastAsia="ko-KR"/>
        </w:rPr>
        <w:t xml:space="preserve">С. Осы фракцияның 260 </w:t>
      </w:r>
      <w:r w:rsidRPr="005B741A">
        <w:rPr>
          <w:vertAlign w:val="superscript"/>
          <w:lang w:eastAsia="ko-KR"/>
        </w:rPr>
        <w:t>0</w:t>
      </w:r>
      <w:r w:rsidRPr="005B741A">
        <w:rPr>
          <w:lang w:eastAsia="ko-KR"/>
        </w:rPr>
        <w:t xml:space="preserve">С-тағы қаныққан булар қысымын </w:t>
      </w:r>
      <w:r w:rsidRPr="005B741A">
        <w:t>анықтау қажет</w:t>
      </w:r>
      <w:r w:rsidRPr="005B741A">
        <w:rPr>
          <w:i/>
        </w:rPr>
        <w:t xml:space="preserve">. </w:t>
      </w:r>
    </w:p>
    <w:p w:rsidR="00776AAE" w:rsidRPr="005B741A" w:rsidRDefault="00776AAE" w:rsidP="00776AAE">
      <w:pPr>
        <w:numPr>
          <w:ilvl w:val="0"/>
          <w:numId w:val="22"/>
        </w:numPr>
        <w:tabs>
          <w:tab w:val="left" w:pos="360"/>
          <w:tab w:val="left" w:pos="426"/>
        </w:tabs>
        <w:ind w:left="0" w:firstLine="0"/>
        <w:rPr>
          <w:lang w:eastAsia="ko-KR"/>
        </w:rPr>
      </w:pPr>
      <w:r w:rsidRPr="005B741A">
        <w:rPr>
          <w:lang w:eastAsia="ko-KR"/>
        </w:rPr>
        <w:t>Май фракциясының 50 және 100</w:t>
      </w:r>
      <w:r w:rsidRPr="005B741A">
        <w:rPr>
          <w:vertAlign w:val="superscript"/>
          <w:lang w:eastAsia="ko-KR"/>
        </w:rPr>
        <w:t>0</w:t>
      </w:r>
      <w:r w:rsidRPr="005B741A">
        <w:rPr>
          <w:lang w:eastAsia="ko-KR"/>
        </w:rPr>
        <w:t>С температуралардағы тиісті шартты тұтқырлықтары 20,1 және 2,26</w:t>
      </w:r>
      <w:r w:rsidRPr="005B741A">
        <w:rPr>
          <w:vertAlign w:val="superscript"/>
          <w:lang w:eastAsia="ko-KR"/>
        </w:rPr>
        <w:t>0</w:t>
      </w:r>
      <w:r>
        <w:rPr>
          <w:vertAlign w:val="superscript"/>
          <w:lang w:eastAsia="ko-KR"/>
        </w:rPr>
        <w:t xml:space="preserve"> </w:t>
      </w:r>
      <w:r w:rsidRPr="005B741A">
        <w:rPr>
          <w:lang w:eastAsia="ko-KR"/>
        </w:rPr>
        <w:t xml:space="preserve">ШТ. Осы температуралардағы  май фракцияларының кинематикалық тұтқырлықтары қандай? </w:t>
      </w:r>
    </w:p>
    <w:p w:rsidR="00776AAE" w:rsidRPr="005B741A" w:rsidRDefault="00776AAE" w:rsidP="00776AAE">
      <w:pPr>
        <w:numPr>
          <w:ilvl w:val="0"/>
          <w:numId w:val="22"/>
        </w:numPr>
        <w:tabs>
          <w:tab w:val="left" w:pos="360"/>
          <w:tab w:val="left" w:pos="426"/>
        </w:tabs>
        <w:ind w:left="0" w:firstLine="0"/>
        <w:rPr>
          <w:i/>
        </w:rPr>
      </w:pPr>
      <w:r w:rsidRPr="005B741A">
        <w:t xml:space="preserve">Қоспа екі құрағыштан тұрады </w:t>
      </w:r>
      <w:r w:rsidRPr="005B741A">
        <w:rPr>
          <w:position w:val="-10"/>
        </w:rPr>
        <w:object w:dxaOrig="940" w:dyaOrig="340">
          <v:shape id="_x0000_i1029" type="#_x0000_t75" style="width:46.55pt;height:17.3pt" o:ole="" fillcolor="window">
            <v:imagedata r:id="rId14" o:title=""/>
          </v:shape>
          <o:OLEObject Type="Embed" ProgID="Equation.3" ShapeID="_x0000_i1029" DrawAspect="Content" ObjectID="_1555857637" r:id="rId15"/>
        </w:object>
      </w:r>
      <w:r w:rsidRPr="005B741A">
        <w:t xml:space="preserve">кг және  </w:t>
      </w:r>
      <w:r w:rsidRPr="005B741A">
        <w:rPr>
          <w:position w:val="-10"/>
        </w:rPr>
        <w:object w:dxaOrig="1060" w:dyaOrig="340">
          <v:shape id="_x0000_i1030" type="#_x0000_t75" style="width:53.3pt;height:17.3pt" o:ole="" fillcolor="window">
            <v:imagedata r:id="rId16" o:title=""/>
          </v:shape>
          <o:OLEObject Type="Embed" ProgID="Equation.3" ShapeID="_x0000_i1030" DrawAspect="Content" ObjectID="_1555857638" r:id="rId17"/>
        </w:object>
      </w:r>
      <w:r w:rsidRPr="005B741A">
        <w:t>кг. Әрбір құрағыштың қоспадағы массалық үлесін анықтау қажет</w:t>
      </w:r>
      <w:r w:rsidRPr="005B741A">
        <w:rPr>
          <w:i/>
        </w:rPr>
        <w:t xml:space="preserve">. </w:t>
      </w:r>
    </w:p>
    <w:p w:rsidR="00776AAE" w:rsidRPr="005B741A" w:rsidRDefault="00776AAE" w:rsidP="00776AAE">
      <w:pPr>
        <w:numPr>
          <w:ilvl w:val="0"/>
          <w:numId w:val="22"/>
        </w:numPr>
        <w:tabs>
          <w:tab w:val="left" w:pos="360"/>
          <w:tab w:val="left" w:pos="426"/>
        </w:tabs>
        <w:ind w:left="0" w:firstLine="0"/>
      </w:pPr>
      <w:r w:rsidRPr="005B741A">
        <w:t xml:space="preserve">Қоспа </w:t>
      </w:r>
      <w:smartTag w:uri="urn:schemas-microsoft-com:office:smarttags" w:element="metricconverter">
        <w:smartTagPr>
          <w:attr w:name="ProductID" w:val="500 кг"/>
        </w:smartTagPr>
        <w:r w:rsidRPr="005B741A">
          <w:t>500 кг</w:t>
        </w:r>
      </w:smartTag>
      <w:r w:rsidRPr="005B741A">
        <w:t xml:space="preserve"> бензол  және </w:t>
      </w:r>
      <w:smartTag w:uri="urn:schemas-microsoft-com:office:smarttags" w:element="metricconverter">
        <w:smartTagPr>
          <w:attr w:name="ProductID" w:val="250 кг"/>
        </w:smartTagPr>
        <w:r w:rsidRPr="005B741A">
          <w:t>250 кг</w:t>
        </w:r>
      </w:smartTag>
      <w:r w:rsidRPr="005B741A">
        <w:t xml:space="preserve"> толуолдан тұрады. Қоспаның мольдік құрамын анықтау қажет. </w:t>
      </w:r>
    </w:p>
    <w:p w:rsidR="00776AAE" w:rsidRPr="005B741A" w:rsidRDefault="00776AAE" w:rsidP="00776AAE">
      <w:pPr>
        <w:numPr>
          <w:ilvl w:val="0"/>
          <w:numId w:val="22"/>
        </w:numPr>
        <w:tabs>
          <w:tab w:val="left" w:pos="360"/>
          <w:tab w:val="left" w:pos="426"/>
        </w:tabs>
        <w:ind w:left="0" w:firstLine="0"/>
      </w:pPr>
      <w:r w:rsidRPr="005B741A">
        <w:t xml:space="preserve">Газ  2 құрағыштан тұрады: </w:t>
      </w:r>
      <w:r w:rsidRPr="005B741A">
        <w:rPr>
          <w:position w:val="-10"/>
        </w:rPr>
        <w:object w:dxaOrig="1180" w:dyaOrig="360">
          <v:shape id="_x0000_i1031" type="#_x0000_t75" style="width:59.05pt;height:18.25pt" o:ole="" fillcolor="window">
            <v:imagedata r:id="rId18" o:title=""/>
          </v:shape>
          <o:OLEObject Type="Embed" ProgID="Equation.3" ShapeID="_x0000_i1031" DrawAspect="Content" ObjectID="_1555857639" r:id="rId19"/>
        </w:object>
      </w:r>
      <w:r w:rsidRPr="005B741A">
        <w:t xml:space="preserve"> метан и </w:t>
      </w:r>
      <w:r w:rsidRPr="005B741A">
        <w:rPr>
          <w:position w:val="-10"/>
        </w:rPr>
        <w:object w:dxaOrig="1200" w:dyaOrig="360">
          <v:shape id="_x0000_i1032" type="#_x0000_t75" style="width:60pt;height:18.25pt" o:ole="" fillcolor="window">
            <v:imagedata r:id="rId20" o:title=""/>
          </v:shape>
          <o:OLEObject Type="Embed" ProgID="Equation.3" ShapeID="_x0000_i1032" DrawAspect="Content" ObjectID="_1555857640" r:id="rId21"/>
        </w:object>
      </w:r>
      <w:r w:rsidRPr="005B741A">
        <w:t xml:space="preserve"> этаннан. Қоспаның көлемдік құрамын табыңыз.</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Мұнай  өнімінің </w:t>
      </w:r>
      <w:r w:rsidRPr="005B741A">
        <w:rPr>
          <w:position w:val="-10"/>
        </w:rPr>
        <w:object w:dxaOrig="1320" w:dyaOrig="360">
          <v:shape id="_x0000_i1033" type="#_x0000_t75" style="width:66.25pt;height:18.25pt" o:ole="" fillcolor="window">
            <v:imagedata r:id="rId22" o:title=""/>
          </v:shape>
          <o:OLEObject Type="Embed" ProgID="Equation.3" ShapeID="_x0000_i1033" DrawAspect="Content" ObjectID="_1555857641" r:id="rId23"/>
        </w:object>
      </w:r>
      <w:r w:rsidRPr="005B741A">
        <w:t xml:space="preserve"> болса, оның </w:t>
      </w:r>
      <w:r w:rsidRPr="005B741A">
        <w:rPr>
          <w:position w:val="-10"/>
        </w:rPr>
        <w:object w:dxaOrig="400" w:dyaOrig="360">
          <v:shape id="_x0000_i1034" type="#_x0000_t75" style="width:20.15pt;height:18.25pt" o:ole="" fillcolor="window">
            <v:imagedata r:id="rId24" o:title=""/>
          </v:shape>
          <o:OLEObject Type="Embed" ProgID="Equation.3" ShapeID="_x0000_i1034" DrawAspect="Content" ObjectID="_1555857642" r:id="rId25"/>
        </w:object>
      </w:r>
      <w:r w:rsidRPr="005B741A">
        <w:t xml:space="preserve"> салыстырмалы тығыздығын табу қажет.</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Мұнай өнімінің </w:t>
      </w:r>
      <w:r w:rsidRPr="005B741A">
        <w:rPr>
          <w:position w:val="-10"/>
        </w:rPr>
        <w:object w:dxaOrig="1200" w:dyaOrig="360">
          <v:shape id="_x0000_i1035" type="#_x0000_t75" style="width:60pt;height:18.25pt" o:ole="" fillcolor="window">
            <v:imagedata r:id="rId26" o:title=""/>
          </v:shape>
          <o:OLEObject Type="Embed" ProgID="Equation.3" ShapeID="_x0000_i1035" DrawAspect="Content" ObjectID="_1555857643" r:id="rId27"/>
        </w:object>
      </w:r>
      <w:r w:rsidRPr="005B741A">
        <w:t xml:space="preserve"> болса, оның </w:t>
      </w:r>
      <w:r w:rsidRPr="005B741A">
        <w:rPr>
          <w:position w:val="-10"/>
        </w:rPr>
        <w:object w:dxaOrig="400" w:dyaOrig="360">
          <v:shape id="_x0000_i1036" type="#_x0000_t75" style="width:20.15pt;height:18.25pt" o:ole="" fillcolor="window">
            <v:imagedata r:id="rId28" o:title=""/>
          </v:shape>
          <o:OLEObject Type="Embed" ProgID="Equation.3" ShapeID="_x0000_i1036" DrawAspect="Content" ObjectID="_1555857644" r:id="rId29"/>
        </w:object>
      </w:r>
      <w:r w:rsidRPr="005B741A">
        <w:t xml:space="preserve"> салыстырмалы тығыздығын табу қажет.</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Керосин фракциясының </w:t>
      </w:r>
      <w:r w:rsidRPr="005B741A">
        <w:rPr>
          <w:position w:val="-10"/>
        </w:rPr>
        <w:object w:dxaOrig="1219" w:dyaOrig="360">
          <v:shape id="_x0000_i1037" type="#_x0000_t75" style="width:60.95pt;height:18.25pt" o:ole="" fillcolor="window">
            <v:imagedata r:id="rId30" o:title=""/>
          </v:shape>
          <o:OLEObject Type="Embed" ProgID="Equation.3" ShapeID="_x0000_i1037" DrawAspect="Content" ObjectID="_1555857645" r:id="rId31"/>
        </w:object>
      </w:r>
      <w:r w:rsidRPr="005B741A">
        <w:t xml:space="preserve"> болса, оның </w:t>
      </w:r>
      <w:r w:rsidRPr="005B741A">
        <w:rPr>
          <w:position w:val="-10"/>
        </w:rPr>
        <w:object w:dxaOrig="400" w:dyaOrig="360">
          <v:shape id="_x0000_i1038" type="#_x0000_t75" style="width:20.15pt;height:18.25pt" o:ole="" fillcolor="window">
            <v:imagedata r:id="rId32" o:title=""/>
          </v:shape>
          <o:OLEObject Type="Embed" ProgID="Equation.3" ShapeID="_x0000_i1038" DrawAspect="Content" ObjectID="_1555857646" r:id="rId33"/>
        </w:object>
      </w:r>
      <w:r w:rsidRPr="005B741A">
        <w:t xml:space="preserve"> салыстырмалы тығыздығын табу қажет.</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Мұнай фракциясының тығыздығы </w:t>
      </w:r>
      <w:r w:rsidRPr="005B741A">
        <w:rPr>
          <w:position w:val="-12"/>
        </w:rPr>
        <w:object w:dxaOrig="1200" w:dyaOrig="380">
          <v:shape id="_x0000_i1039" type="#_x0000_t75" style="width:60pt;height:18.7pt" o:ole="" fillcolor="window">
            <v:imagedata r:id="rId34" o:title=""/>
          </v:shape>
          <o:OLEObject Type="Embed" ProgID="Equation.3" ShapeID="_x0000_i1039" DrawAspect="Content" ObjectID="_1555857647" r:id="rId35"/>
        </w:object>
      </w:r>
      <w:r w:rsidRPr="005B741A">
        <w:t xml:space="preserve">. Осы фракция үшін </w:t>
      </w:r>
      <w:r w:rsidRPr="005B741A">
        <w:rPr>
          <w:position w:val="-12"/>
        </w:rPr>
        <w:object w:dxaOrig="380" w:dyaOrig="380">
          <v:shape id="_x0000_i1040" type="#_x0000_t75" style="width:18.7pt;height:18.7pt" o:ole="" fillcolor="window">
            <v:imagedata r:id="rId36" o:title=""/>
          </v:shape>
          <o:OLEObject Type="Embed" ProgID="Equation.3" ShapeID="_x0000_i1040" DrawAspect="Content" ObjectID="_1555857648" r:id="rId37"/>
        </w:object>
      </w:r>
      <w:r w:rsidRPr="005B741A">
        <w:t xml:space="preserve"> мәнін табу қажет.</w:t>
      </w:r>
    </w:p>
    <w:p w:rsidR="00776AAE" w:rsidRPr="005B741A" w:rsidRDefault="00776AAE" w:rsidP="00776AAE">
      <w:pPr>
        <w:pStyle w:val="af2"/>
        <w:numPr>
          <w:ilvl w:val="0"/>
          <w:numId w:val="22"/>
        </w:numPr>
        <w:tabs>
          <w:tab w:val="left" w:pos="360"/>
          <w:tab w:val="left" w:pos="426"/>
        </w:tabs>
        <w:spacing w:after="0"/>
        <w:ind w:left="0" w:firstLine="0"/>
      </w:pPr>
      <w:r w:rsidRPr="005B741A">
        <w:rPr>
          <w:lang w:eastAsia="ko-KR"/>
        </w:rPr>
        <w:t xml:space="preserve">Жетібай мұнайы мазутының тығыздығы </w:t>
      </w:r>
      <w:r w:rsidRPr="005B741A">
        <w:rPr>
          <w:position w:val="-10"/>
          <w:lang w:val="ru-RU"/>
        </w:rPr>
        <w:object w:dxaOrig="400" w:dyaOrig="360">
          <v:shape id="_x0000_i1041" type="#_x0000_t75" style="width:20.15pt;height:18.25pt" o:ole="" fillcolor="window">
            <v:imagedata r:id="rId38" o:title=""/>
          </v:shape>
          <o:OLEObject Type="Embed" ProgID="Equation.3" ShapeID="_x0000_i1041" DrawAspect="Content" ObjectID="_1555857649" r:id="rId39"/>
        </w:object>
      </w:r>
      <w:r w:rsidRPr="005B741A">
        <w:rPr>
          <w:lang w:eastAsia="ko-KR"/>
        </w:rPr>
        <w:t>= 0,945, егер температура 250</w:t>
      </w:r>
      <w:r w:rsidRPr="005B741A">
        <w:rPr>
          <w:vertAlign w:val="superscript"/>
          <w:lang w:eastAsia="ko-KR"/>
        </w:rPr>
        <w:t>0</w:t>
      </w:r>
      <w:r w:rsidRPr="005B741A">
        <w:rPr>
          <w:lang w:eastAsia="ko-KR"/>
        </w:rPr>
        <w:t>С, К=10,6 болғандағы тығыздығы қандай?</w:t>
      </w:r>
    </w:p>
    <w:p w:rsidR="00776AAE" w:rsidRPr="005B741A" w:rsidRDefault="00776AAE" w:rsidP="00776AAE">
      <w:pPr>
        <w:pStyle w:val="af2"/>
        <w:numPr>
          <w:ilvl w:val="0"/>
          <w:numId w:val="22"/>
        </w:numPr>
        <w:tabs>
          <w:tab w:val="left" w:pos="360"/>
          <w:tab w:val="left" w:pos="426"/>
        </w:tabs>
        <w:spacing w:after="0"/>
        <w:ind w:left="0" w:firstLine="0"/>
      </w:pPr>
      <w:r w:rsidRPr="005B741A">
        <w:t>Құрамы төмендегідей қоспаның тығыздығын анықтау қажет</w:t>
      </w:r>
      <w:r>
        <w:t xml:space="preserve"> (көл. %-бен): </w:t>
      </w:r>
      <w:r w:rsidRPr="005B741A">
        <w:t>35</w:t>
      </w:r>
      <w:r>
        <w:t xml:space="preserve"> </w:t>
      </w:r>
      <w:r w:rsidRPr="005B741A">
        <w:t>бензин (</w:t>
      </w:r>
      <w:r w:rsidRPr="005B741A">
        <w:rPr>
          <w:position w:val="-10"/>
        </w:rPr>
        <w:object w:dxaOrig="1219" w:dyaOrig="360">
          <v:shape id="_x0000_i1042" type="#_x0000_t75" style="width:60.95pt;height:18.25pt" o:ole="" fillcolor="window">
            <v:imagedata r:id="rId40" o:title=""/>
          </v:shape>
          <o:OLEObject Type="Embed" ProgID="Equation.3" ShapeID="_x0000_i1042" DrawAspect="Content" ObjectID="_1555857650" r:id="rId41"/>
        </w:object>
      </w:r>
      <w:r w:rsidRPr="005B741A">
        <w:t>),</w:t>
      </w:r>
      <w:r>
        <w:t xml:space="preserve"> </w:t>
      </w:r>
      <w:r w:rsidRPr="005B741A">
        <w:t>25</w:t>
      </w:r>
      <w:r>
        <w:t xml:space="preserve"> </w:t>
      </w:r>
      <w:r w:rsidRPr="005B741A">
        <w:t>керосин (</w:t>
      </w:r>
      <w:r w:rsidRPr="005B741A">
        <w:rPr>
          <w:position w:val="-10"/>
        </w:rPr>
        <w:object w:dxaOrig="1200" w:dyaOrig="360">
          <v:shape id="_x0000_i1043" type="#_x0000_t75" style="width:60pt;height:18.25pt" o:ole="" fillcolor="window">
            <v:imagedata r:id="rId42" o:title=""/>
          </v:shape>
          <o:OLEObject Type="Embed" ProgID="Equation.3" ShapeID="_x0000_i1043" DrawAspect="Content" ObjectID="_1555857651" r:id="rId43"/>
        </w:object>
      </w:r>
      <w:r w:rsidRPr="005B741A">
        <w:t>)</w:t>
      </w:r>
      <w:r>
        <w:t xml:space="preserve"> </w:t>
      </w:r>
      <w:r w:rsidRPr="005B741A">
        <w:t>және</w:t>
      </w:r>
      <w:r>
        <w:t xml:space="preserve"> </w:t>
      </w:r>
      <w:r w:rsidRPr="005B741A">
        <w:t>40</w:t>
      </w:r>
      <w:r>
        <w:t xml:space="preserve"> </w:t>
      </w:r>
      <w:r w:rsidRPr="005B741A">
        <w:t>дизель фракциясы</w:t>
      </w:r>
      <w:r>
        <w:t xml:space="preserve"> </w:t>
      </w:r>
      <w:r w:rsidRPr="005B741A">
        <w:t>(</w:t>
      </w:r>
      <w:r w:rsidRPr="005B741A">
        <w:rPr>
          <w:position w:val="-10"/>
        </w:rPr>
        <w:object w:dxaOrig="1200" w:dyaOrig="360">
          <v:shape id="_x0000_i1044" type="#_x0000_t75" style="width:60pt;height:18.25pt" o:ole="" fillcolor="window">
            <v:imagedata r:id="rId44" o:title=""/>
          </v:shape>
          <o:OLEObject Type="Embed" ProgID="Equation.3" ShapeID="_x0000_i1044" DrawAspect="Content" ObjectID="_1555857652" r:id="rId45"/>
        </w:object>
      </w:r>
      <w:r w:rsidRPr="005B741A">
        <w:t>).</w:t>
      </w:r>
    </w:p>
    <w:p w:rsidR="00776AAE" w:rsidRPr="005B741A" w:rsidRDefault="00776AAE" w:rsidP="00776AAE">
      <w:pPr>
        <w:pStyle w:val="af2"/>
        <w:numPr>
          <w:ilvl w:val="0"/>
          <w:numId w:val="22"/>
        </w:numPr>
        <w:tabs>
          <w:tab w:val="left" w:pos="360"/>
          <w:tab w:val="left" w:pos="426"/>
        </w:tabs>
        <w:spacing w:after="0"/>
        <w:ind w:left="0" w:firstLine="0"/>
      </w:pPr>
      <w:r w:rsidRPr="005B741A">
        <w:rPr>
          <w:lang w:eastAsia="ko-KR"/>
        </w:rPr>
        <w:t xml:space="preserve">Егер қоспаның құрамында </w:t>
      </w:r>
      <w:smartTag w:uri="urn:schemas-microsoft-com:office:smarttags" w:element="metricconverter">
        <w:smartTagPr>
          <w:attr w:name="ProductID" w:val="350 кг"/>
        </w:smartTagPr>
        <w:r w:rsidRPr="005B741A">
          <w:rPr>
            <w:lang w:eastAsia="ko-KR"/>
          </w:rPr>
          <w:t>350 кг</w:t>
        </w:r>
      </w:smartTag>
      <w:r w:rsidRPr="005B741A">
        <w:rPr>
          <w:lang w:eastAsia="ko-KR"/>
        </w:rPr>
        <w:t xml:space="preserve"> бензин, тығыздығы </w:t>
      </w:r>
      <w:r w:rsidRPr="005B741A">
        <w:rPr>
          <w:position w:val="-10"/>
          <w:lang w:val="ru-RU"/>
        </w:rPr>
        <w:object w:dxaOrig="400" w:dyaOrig="360">
          <v:shape id="_x0000_i1045" type="#_x0000_t75" style="width:20.15pt;height:18.25pt" o:ole="" fillcolor="window">
            <v:imagedata r:id="rId46" o:title=""/>
          </v:shape>
          <o:OLEObject Type="Embed" ProgID="Equation.3" ShapeID="_x0000_i1045" DrawAspect="Content" ObjectID="_1555857653" r:id="rId47"/>
        </w:object>
      </w:r>
      <w:r w:rsidRPr="005B741A">
        <w:rPr>
          <w:lang w:eastAsia="ko-KR"/>
        </w:rPr>
        <w:t xml:space="preserve">= 0,750 және </w:t>
      </w:r>
      <w:smartTag w:uri="urn:schemas-microsoft-com:office:smarttags" w:element="metricconverter">
        <w:smartTagPr>
          <w:attr w:name="ProductID" w:val="370 кг"/>
        </w:smartTagPr>
        <w:r w:rsidRPr="005B741A">
          <w:rPr>
            <w:lang w:eastAsia="ko-KR"/>
          </w:rPr>
          <w:t>370 кг</w:t>
        </w:r>
      </w:smartTag>
      <w:r w:rsidRPr="005B741A">
        <w:rPr>
          <w:lang w:eastAsia="ko-KR"/>
        </w:rPr>
        <w:t xml:space="preserve"> керосин, тығыздығы </w:t>
      </w:r>
      <w:r w:rsidRPr="005B741A">
        <w:rPr>
          <w:position w:val="-10"/>
        </w:rPr>
        <w:object w:dxaOrig="400" w:dyaOrig="360">
          <v:shape id="_x0000_i1046" type="#_x0000_t75" style="width:20.15pt;height:18.25pt" o:ole="" fillcolor="window">
            <v:imagedata r:id="rId48" o:title=""/>
          </v:shape>
          <o:OLEObject Type="Embed" ProgID="Equation.3" ShapeID="_x0000_i1046" DrawAspect="Content" ObjectID="_1555857654" r:id="rId49"/>
        </w:object>
      </w:r>
      <w:r w:rsidRPr="005B741A">
        <w:rPr>
          <w:lang w:eastAsia="ko-KR"/>
        </w:rPr>
        <w:t>= 0,825 болса, оның салыстырмалы тығыздығын анықта.</w:t>
      </w:r>
    </w:p>
    <w:p w:rsidR="00776AAE" w:rsidRPr="005B741A" w:rsidRDefault="00776AAE" w:rsidP="00776AAE">
      <w:pPr>
        <w:pStyle w:val="af2"/>
        <w:numPr>
          <w:ilvl w:val="0"/>
          <w:numId w:val="22"/>
        </w:numPr>
        <w:tabs>
          <w:tab w:val="left" w:pos="360"/>
          <w:tab w:val="left" w:pos="426"/>
        </w:tabs>
        <w:spacing w:after="0"/>
        <w:ind w:left="0" w:firstLine="0"/>
      </w:pPr>
      <w:r w:rsidRPr="005B741A">
        <w:t>Қоспа үш құрағыштан тұрады. Олардың массалары m</w:t>
      </w:r>
      <w:r w:rsidRPr="005B741A">
        <w:rPr>
          <w:vertAlign w:val="subscript"/>
          <w:lang w:val="sr-Cyrl-CS"/>
        </w:rPr>
        <w:t>1</w:t>
      </w:r>
      <w:r w:rsidRPr="005B741A">
        <w:t xml:space="preserve"> =525 кг, m</w:t>
      </w:r>
      <w:r w:rsidRPr="005B741A">
        <w:rPr>
          <w:vertAlign w:val="subscript"/>
          <w:lang w:val="sr-Cyrl-CS"/>
        </w:rPr>
        <w:t xml:space="preserve">2 </w:t>
      </w:r>
      <w:r w:rsidRPr="005B741A">
        <w:t xml:space="preserve"> = </w:t>
      </w:r>
      <w:smartTag w:uri="urn:schemas-microsoft-com:office:smarttags" w:element="metricconverter">
        <w:smartTagPr>
          <w:attr w:name="ProductID" w:val="176 кг"/>
        </w:smartTagPr>
        <w:r w:rsidRPr="005B741A">
          <w:t>176 кг</w:t>
        </w:r>
      </w:smartTag>
      <w:r w:rsidRPr="005B741A">
        <w:t xml:space="preserve"> және m</w:t>
      </w:r>
      <w:r w:rsidRPr="005B741A">
        <w:rPr>
          <w:vertAlign w:val="subscript"/>
          <w:lang w:val="sr-Cyrl-CS"/>
        </w:rPr>
        <w:t>3</w:t>
      </w:r>
      <w:r w:rsidRPr="005B741A">
        <w:t xml:space="preserve"> = </w:t>
      </w:r>
      <w:smartTag w:uri="urn:schemas-microsoft-com:office:smarttags" w:element="metricconverter">
        <w:smartTagPr>
          <w:attr w:name="ProductID" w:val="423 кг"/>
        </w:smartTagPr>
        <w:r w:rsidRPr="005B741A">
          <w:t>423 кг</w:t>
        </w:r>
      </w:smartTag>
      <w:r w:rsidRPr="005B741A">
        <w:t>, олардың  тығыздықтары (</w:t>
      </w:r>
      <w:r w:rsidRPr="005B741A">
        <w:rPr>
          <w:position w:val="-10"/>
        </w:rPr>
        <w:object w:dxaOrig="400" w:dyaOrig="360">
          <v:shape id="_x0000_i1047" type="#_x0000_t75" style="width:20.15pt;height:18.25pt" o:ole="" fillcolor="window">
            <v:imagedata r:id="rId50" o:title=""/>
          </v:shape>
          <o:OLEObject Type="Embed" ProgID="Equation.3" ShapeID="_x0000_i1047" DrawAspect="Content" ObjectID="_1555857655" r:id="rId51"/>
        </w:object>
      </w:r>
      <w:r w:rsidRPr="005B741A">
        <w:t xml:space="preserve">) тиісінше 0,770; 0,785; 0,800. Қоспаның </w:t>
      </w:r>
      <w:r w:rsidRPr="005B741A">
        <w:rPr>
          <w:position w:val="-10"/>
        </w:rPr>
        <w:object w:dxaOrig="400" w:dyaOrig="360">
          <v:shape id="_x0000_i1048" type="#_x0000_t75" style="width:20.15pt;height:18.25pt" o:ole="" fillcolor="window">
            <v:imagedata r:id="rId52" o:title=""/>
          </v:shape>
          <o:OLEObject Type="Embed" ProgID="Equation.3" ShapeID="_x0000_i1048" DrawAspect="Content" ObjectID="_1555857656" r:id="rId53"/>
        </w:object>
      </w:r>
      <w:r w:rsidRPr="005B741A">
        <w:t xml:space="preserve"> тығыздығын анықтау қажет.</w:t>
      </w:r>
    </w:p>
    <w:p w:rsidR="00776AAE" w:rsidRPr="005B741A" w:rsidRDefault="00776AAE" w:rsidP="00776AAE">
      <w:pPr>
        <w:pStyle w:val="af2"/>
        <w:numPr>
          <w:ilvl w:val="0"/>
          <w:numId w:val="22"/>
        </w:numPr>
        <w:tabs>
          <w:tab w:val="left" w:pos="360"/>
          <w:tab w:val="left" w:pos="426"/>
        </w:tabs>
        <w:spacing w:after="0"/>
        <w:ind w:left="0" w:firstLine="0"/>
      </w:pPr>
      <w:r w:rsidRPr="005B741A">
        <w:lastRenderedPageBreak/>
        <w:t xml:space="preserve">Термиялық крекинг газының молекулалық массасы 34-ке тең. Оның 300 </w:t>
      </w:r>
      <w:r w:rsidRPr="005B741A">
        <w:rPr>
          <w:vertAlign w:val="superscript"/>
        </w:rPr>
        <w:t>0</w:t>
      </w:r>
      <w:r w:rsidRPr="005B741A">
        <w:t>С,  50 МПа кезіндегі  тығыздығын табу қажет.</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Қоспа үш құрағыштан тұрады. Олардың массалары </w:t>
      </w:r>
      <w:r w:rsidRPr="005B741A">
        <w:rPr>
          <w:lang w:val="sr-Cyrl-CS"/>
        </w:rPr>
        <w:t>G</w:t>
      </w:r>
      <w:r w:rsidRPr="005B741A">
        <w:rPr>
          <w:vertAlign w:val="subscript"/>
          <w:lang w:val="sr-Cyrl-CS"/>
        </w:rPr>
        <w:t>1</w:t>
      </w:r>
      <w:r w:rsidRPr="005B741A">
        <w:t xml:space="preserve"> =325 кг, </w:t>
      </w:r>
      <w:r w:rsidRPr="005B741A">
        <w:rPr>
          <w:lang w:val="sr-Cyrl-CS"/>
        </w:rPr>
        <w:t>G</w:t>
      </w:r>
      <w:r w:rsidRPr="005B741A">
        <w:rPr>
          <w:vertAlign w:val="subscript"/>
          <w:lang w:val="sr-Cyrl-CS"/>
        </w:rPr>
        <w:t xml:space="preserve">2 </w:t>
      </w:r>
      <w:r w:rsidRPr="005B741A">
        <w:t xml:space="preserve"> = </w:t>
      </w:r>
      <w:smartTag w:uri="urn:schemas-microsoft-com:office:smarttags" w:element="metricconverter">
        <w:smartTagPr>
          <w:attr w:name="ProductID" w:val="250 кг"/>
        </w:smartTagPr>
        <w:r w:rsidRPr="005B741A">
          <w:t>250 кг</w:t>
        </w:r>
      </w:smartTag>
      <w:r w:rsidRPr="005B741A">
        <w:t xml:space="preserve"> және </w:t>
      </w:r>
      <w:r w:rsidRPr="005B741A">
        <w:rPr>
          <w:lang w:val="sr-Cyrl-CS"/>
        </w:rPr>
        <w:t>G</w:t>
      </w:r>
      <w:r w:rsidRPr="005B741A">
        <w:rPr>
          <w:vertAlign w:val="subscript"/>
          <w:lang w:val="sr-Cyrl-CS"/>
        </w:rPr>
        <w:t>3</w:t>
      </w:r>
      <w:r w:rsidRPr="005B741A">
        <w:t xml:space="preserve"> = </w:t>
      </w:r>
      <w:smartTag w:uri="urn:schemas-microsoft-com:office:smarttags" w:element="metricconverter">
        <w:smartTagPr>
          <w:attr w:name="ProductID" w:val="175 кг"/>
        </w:smartTagPr>
        <w:r w:rsidRPr="005B741A">
          <w:t>175 кг</w:t>
        </w:r>
      </w:smartTag>
      <w:r w:rsidRPr="005B741A">
        <w:t>, олардың  молекулалық массалары тиісінше 110; 125; 150. Қоспа</w:t>
      </w:r>
      <w:r w:rsidRPr="005B741A">
        <w:rPr>
          <w:lang w:val="ru-RU"/>
        </w:rPr>
        <w:t>ны</w:t>
      </w:r>
      <w:r w:rsidRPr="005B741A">
        <w:t xml:space="preserve">ң </w:t>
      </w:r>
      <w:r w:rsidRPr="005B741A">
        <w:rPr>
          <w:lang w:val="ru-RU"/>
        </w:rPr>
        <w:t xml:space="preserve">орташа </w:t>
      </w:r>
      <w:r w:rsidRPr="005B741A">
        <w:t>молекулалық массасын анықтау қажет.</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Қоспа  </w:t>
      </w:r>
      <w:smartTag w:uri="urn:schemas-microsoft-com:office:smarttags" w:element="metricconverter">
        <w:smartTagPr>
          <w:attr w:name="ProductID" w:val="55 кг"/>
        </w:smartTagPr>
        <w:r w:rsidRPr="005B741A">
          <w:t>55 кг</w:t>
        </w:r>
      </w:smartTag>
      <w:r w:rsidRPr="005B741A">
        <w:t xml:space="preserve"> бензиннен  (М=115),  </w:t>
      </w:r>
      <w:smartTag w:uri="urn:schemas-microsoft-com:office:smarttags" w:element="metricconverter">
        <w:smartTagPr>
          <w:attr w:name="ProductID" w:val="35 кг"/>
        </w:smartTagPr>
        <w:r w:rsidRPr="005B741A">
          <w:t>35 кг</w:t>
        </w:r>
      </w:smartTag>
      <w:r w:rsidRPr="005B741A">
        <w:t xml:space="preserve"> керосиннен (М=160) және </w:t>
      </w:r>
      <w:smartTag w:uri="urn:schemas-microsoft-com:office:smarttags" w:element="metricconverter">
        <w:smartTagPr>
          <w:attr w:name="ProductID" w:val="25 кг"/>
        </w:smartTagPr>
        <w:r w:rsidRPr="005B741A">
          <w:t>25 кг</w:t>
        </w:r>
      </w:smartTag>
      <w:r w:rsidRPr="005B741A">
        <w:t xml:space="preserve"> дизель  фракциясынан (М=175) тұрады. Қоспаның орташа молекулалық массасын анықтау қажет.</w:t>
      </w:r>
    </w:p>
    <w:p w:rsidR="00776AAE" w:rsidRPr="005B741A" w:rsidRDefault="00776AAE" w:rsidP="00776AAE">
      <w:pPr>
        <w:pStyle w:val="af2"/>
        <w:numPr>
          <w:ilvl w:val="0"/>
          <w:numId w:val="22"/>
        </w:numPr>
        <w:tabs>
          <w:tab w:val="left" w:pos="360"/>
          <w:tab w:val="left" w:pos="426"/>
        </w:tabs>
        <w:spacing w:after="0"/>
        <w:ind w:left="0" w:firstLine="0"/>
      </w:pPr>
      <w:r w:rsidRPr="005B741A">
        <w:t>45 % бензиннен  (М=115),  35 % керосиннен (М=160) және 20% дизель      фракциясынан (М=175) тұратын қоспаның орташа молекулалық массасын анықтау қажет.</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Тығыздығы </w:t>
      </w:r>
      <w:r w:rsidRPr="005B741A">
        <w:rPr>
          <w:position w:val="-10"/>
        </w:rPr>
        <w:object w:dxaOrig="1200" w:dyaOrig="360">
          <v:shape id="_x0000_i1049" type="#_x0000_t75" style="width:60pt;height:18.25pt" o:ole="" fillcolor="window">
            <v:imagedata r:id="rId54" o:title=""/>
          </v:shape>
          <o:OLEObject Type="Embed" ProgID="Equation.3" ShapeID="_x0000_i1049" DrawAspect="Content" ObjectID="_1555857657" r:id="rId55"/>
        </w:object>
      </w:r>
      <w:r w:rsidRPr="005B741A">
        <w:t xml:space="preserve"> мұнай өнімінің молекулалық массасын анықтау қажет.</w:t>
      </w:r>
    </w:p>
    <w:p w:rsidR="00776AAE" w:rsidRPr="005B741A" w:rsidRDefault="00776AAE" w:rsidP="00776AAE">
      <w:pPr>
        <w:pStyle w:val="af2"/>
        <w:numPr>
          <w:ilvl w:val="0"/>
          <w:numId w:val="22"/>
        </w:numPr>
        <w:tabs>
          <w:tab w:val="left" w:pos="360"/>
          <w:tab w:val="left" w:pos="426"/>
        </w:tabs>
        <w:spacing w:after="0"/>
        <w:ind w:left="0" w:firstLine="0"/>
      </w:pPr>
      <w:r w:rsidRPr="005B741A">
        <w:t>Тығыздығы ρ</w:t>
      </w:r>
      <w:r w:rsidRPr="005B741A">
        <w:rPr>
          <w:position w:val="-10"/>
        </w:rPr>
        <w:object w:dxaOrig="220" w:dyaOrig="360">
          <v:shape id="_x0000_i1050" type="#_x0000_t75" style="width:11.05pt;height:18.25pt" o:ole="">
            <v:imagedata r:id="rId56" o:title=""/>
          </v:shape>
          <o:OLEObject Type="Embed" ProgID="Equation.3" ShapeID="_x0000_i1050" DrawAspect="Content" ObjectID="_1555857658" r:id="rId57"/>
        </w:object>
      </w:r>
      <w:r w:rsidRPr="005B741A">
        <w:t>= 0,858 фракцияның молекулалық массасын анықтаңыз.</w:t>
      </w:r>
    </w:p>
    <w:p w:rsidR="00776AAE" w:rsidRPr="005B741A" w:rsidRDefault="00776AAE" w:rsidP="00776AAE">
      <w:pPr>
        <w:pStyle w:val="af2"/>
        <w:numPr>
          <w:ilvl w:val="0"/>
          <w:numId w:val="22"/>
        </w:numPr>
        <w:tabs>
          <w:tab w:val="left" w:pos="360"/>
          <w:tab w:val="left" w:pos="426"/>
        </w:tabs>
        <w:spacing w:after="0"/>
        <w:ind w:left="0" w:firstLine="0"/>
      </w:pPr>
      <w:r w:rsidRPr="005B741A">
        <w:t>Тығыздығы ρ</w:t>
      </w:r>
      <w:r w:rsidRPr="005B741A">
        <w:rPr>
          <w:position w:val="-12"/>
        </w:rPr>
        <w:object w:dxaOrig="200" w:dyaOrig="380">
          <v:shape id="_x0000_i1051" type="#_x0000_t75" style="width:9.6pt;height:18.7pt" o:ole="">
            <v:imagedata r:id="rId58" o:title=""/>
          </v:shape>
          <o:OLEObject Type="Embed" ProgID="Equation.3" ShapeID="_x0000_i1051" DrawAspect="Content" ObjectID="_1555857659" r:id="rId59"/>
        </w:object>
      </w:r>
      <w:r w:rsidRPr="005B741A">
        <w:t>= 0,779 фракцияның молекулалық массасын анықтаңыз.</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Орташа қайнау температурасы  100 </w:t>
      </w:r>
      <w:r w:rsidRPr="005B741A">
        <w:rPr>
          <w:vertAlign w:val="superscript"/>
        </w:rPr>
        <w:t>0</w:t>
      </w:r>
      <w:r w:rsidRPr="005B741A">
        <w:t>С және сипаттамалық факторы К=11,5 мұнай өнімінің орташа молекулалық массасын анықтаңыз.</w:t>
      </w:r>
    </w:p>
    <w:p w:rsidR="00776AAE" w:rsidRPr="005B741A" w:rsidRDefault="00776AAE" w:rsidP="00776AAE">
      <w:pPr>
        <w:pStyle w:val="af2"/>
        <w:numPr>
          <w:ilvl w:val="0"/>
          <w:numId w:val="22"/>
        </w:numPr>
        <w:tabs>
          <w:tab w:val="left" w:pos="360"/>
          <w:tab w:val="left" w:pos="426"/>
        </w:tabs>
        <w:spacing w:after="0"/>
        <w:ind w:left="0" w:firstLine="0"/>
      </w:pPr>
      <w:r w:rsidRPr="005B741A">
        <w:t>450</w:t>
      </w:r>
      <w:r w:rsidRPr="005B741A">
        <w:rPr>
          <w:vertAlign w:val="superscript"/>
        </w:rPr>
        <w:t xml:space="preserve"> 0</w:t>
      </w:r>
      <w:r w:rsidRPr="005B741A">
        <w:t>С температура және 4 МПа  қысым кезіндегі мұнай фракциясының  (М=180, К=11) сығымдау коэффициентін табыңыз.</w:t>
      </w:r>
    </w:p>
    <w:p w:rsidR="00776AAE" w:rsidRPr="005B741A" w:rsidRDefault="00776AAE" w:rsidP="00776AAE">
      <w:pPr>
        <w:pStyle w:val="af2"/>
        <w:numPr>
          <w:ilvl w:val="0"/>
          <w:numId w:val="22"/>
        </w:numPr>
        <w:tabs>
          <w:tab w:val="left" w:pos="360"/>
          <w:tab w:val="left" w:pos="426"/>
        </w:tabs>
        <w:spacing w:after="0"/>
        <w:ind w:left="0" w:firstLine="0"/>
      </w:pPr>
      <w:r w:rsidRPr="005B741A">
        <w:t xml:space="preserve">Пропан үшін 5180 кПа және 290 </w:t>
      </w:r>
      <w:r w:rsidRPr="005B741A">
        <w:rPr>
          <w:vertAlign w:val="superscript"/>
        </w:rPr>
        <w:t>0</w:t>
      </w:r>
      <w:r w:rsidRPr="005B741A">
        <w:t>С кезіндегі сығымдау коэффициентін табыңыз.</w:t>
      </w:r>
    </w:p>
    <w:p w:rsidR="00776AAE" w:rsidRPr="005B741A" w:rsidRDefault="00776AAE" w:rsidP="00776AAE">
      <w:pPr>
        <w:numPr>
          <w:ilvl w:val="0"/>
          <w:numId w:val="22"/>
        </w:numPr>
        <w:shd w:val="clear" w:color="auto" w:fill="FFFFFF"/>
        <w:tabs>
          <w:tab w:val="left" w:pos="360"/>
          <w:tab w:val="left" w:pos="426"/>
        </w:tabs>
        <w:ind w:left="0" w:firstLine="0"/>
      </w:pPr>
      <w:r w:rsidRPr="005B741A">
        <w:rPr>
          <w:color w:val="000000"/>
        </w:rPr>
        <w:t>Бутан-бутилен фракциясын күкіртқышқылды алкилдеу қондырғысында жылына 70 000 т шикізат өңдейді. Егер бастапқы қоспадағы олефиндер мөлшері 31,4 мас.%  екендігі белгілі болса, авиаалкилат пен автоалкилаттың шығымын есептеп шығарыңыздар.</w:t>
      </w:r>
    </w:p>
    <w:p w:rsidR="00776AAE" w:rsidRPr="005B741A" w:rsidRDefault="00776AAE" w:rsidP="00776AAE">
      <w:pPr>
        <w:numPr>
          <w:ilvl w:val="0"/>
          <w:numId w:val="24"/>
        </w:numPr>
        <w:tabs>
          <w:tab w:val="left" w:pos="360"/>
        </w:tabs>
        <w:ind w:left="0" w:firstLine="0"/>
        <w:jc w:val="center"/>
        <w:rPr>
          <w:b/>
        </w:rPr>
      </w:pPr>
      <w:r w:rsidRPr="005B741A">
        <w:rPr>
          <w:b/>
        </w:rPr>
        <w:t>деңгей сұрақтары</w:t>
      </w:r>
    </w:p>
    <w:p w:rsidR="00776AAE" w:rsidRPr="005B741A" w:rsidRDefault="00776AAE" w:rsidP="00776AAE">
      <w:pPr>
        <w:pStyle w:val="af2"/>
        <w:numPr>
          <w:ilvl w:val="0"/>
          <w:numId w:val="20"/>
        </w:numPr>
        <w:tabs>
          <w:tab w:val="left" w:pos="360"/>
        </w:tabs>
        <w:spacing w:after="0"/>
        <w:ind w:left="0" w:firstLine="0"/>
      </w:pPr>
      <w:r w:rsidRPr="005B741A">
        <w:t xml:space="preserve">Егер аумалы температурасы 310 </w:t>
      </w:r>
      <w:r w:rsidRPr="005B741A">
        <w:rPr>
          <w:vertAlign w:val="superscript"/>
        </w:rPr>
        <w:t>0</w:t>
      </w:r>
      <w:r w:rsidRPr="005B741A">
        <w:t>С, аумалы қысымы 3,2 МПа болса, тығыздығы ρ</w:t>
      </w:r>
      <w:r w:rsidRPr="005B741A">
        <w:rPr>
          <w:position w:val="-10"/>
        </w:rPr>
        <w:object w:dxaOrig="220" w:dyaOrig="360">
          <v:shape id="_x0000_i1052" type="#_x0000_t75" style="width:11.05pt;height:18.25pt" o:ole="">
            <v:imagedata r:id="rId60" o:title=""/>
          </v:shape>
          <o:OLEObject Type="Embed" ProgID="Equation.3" ShapeID="_x0000_i1052" DrawAspect="Content" ObjectID="_1555857660" r:id="rId61"/>
        </w:object>
      </w:r>
      <w:r w:rsidRPr="005B741A">
        <w:t>=0,768, молекулалық массасы 120-ға, t=280</w:t>
      </w:r>
      <w:r w:rsidRPr="005B741A">
        <w:rPr>
          <w:vertAlign w:val="superscript"/>
        </w:rPr>
        <w:t>0</w:t>
      </w:r>
      <w:r w:rsidRPr="005B741A">
        <w:t>С,  Р</w:t>
      </w:r>
      <w:r w:rsidRPr="005B741A">
        <w:rPr>
          <w:vertAlign w:val="subscript"/>
        </w:rPr>
        <w:t>а</w:t>
      </w:r>
      <w:r w:rsidRPr="005B741A">
        <w:t>=2,88 МПа тең бензин буларының энтальпиясын анықтаңыз.</w:t>
      </w:r>
    </w:p>
    <w:p w:rsidR="00776AAE" w:rsidRPr="005B741A" w:rsidRDefault="00776AAE" w:rsidP="00776AAE">
      <w:pPr>
        <w:pStyle w:val="af2"/>
        <w:numPr>
          <w:ilvl w:val="0"/>
          <w:numId w:val="20"/>
        </w:numPr>
        <w:tabs>
          <w:tab w:val="left" w:pos="360"/>
        </w:tabs>
        <w:spacing w:after="0"/>
        <w:ind w:left="0" w:firstLine="0"/>
      </w:pPr>
      <w:r w:rsidRPr="005B741A">
        <w:t xml:space="preserve">Егер тікелей айдалған мұнай фракциясының аумалы температурасы 260 </w:t>
      </w:r>
      <w:r w:rsidRPr="005B741A">
        <w:rPr>
          <w:vertAlign w:val="superscript"/>
        </w:rPr>
        <w:t>0</w:t>
      </w:r>
      <w:r w:rsidRPr="005B741A">
        <w:t>С және ρ</w:t>
      </w:r>
      <w:r w:rsidRPr="005B741A">
        <w:rPr>
          <w:position w:val="-12"/>
        </w:rPr>
        <w:object w:dxaOrig="200" w:dyaOrig="380">
          <v:shape id="_x0000_i1053" type="#_x0000_t75" style="width:9.6pt;height:18.7pt" o:ole="">
            <v:imagedata r:id="rId62" o:title=""/>
          </v:shape>
          <o:OLEObject Type="Embed" ProgID="Equation.3" ShapeID="_x0000_i1053" DrawAspect="Content" ObjectID="_1555857661" r:id="rId63"/>
        </w:object>
      </w:r>
      <w:r w:rsidRPr="005B741A">
        <w:t>=0,773 екендігі белгілі болса, молекулалық массасы 112-ге тең фракцияның 438°С және 7 МПа қысым кезіндегі  энтальпиясын анықтаңыз.</w:t>
      </w:r>
    </w:p>
    <w:p w:rsidR="00776AAE" w:rsidRPr="005B741A" w:rsidRDefault="00776AAE" w:rsidP="00776AAE">
      <w:pPr>
        <w:pStyle w:val="af2"/>
        <w:numPr>
          <w:ilvl w:val="0"/>
          <w:numId w:val="20"/>
        </w:numPr>
        <w:tabs>
          <w:tab w:val="left" w:pos="360"/>
        </w:tabs>
        <w:spacing w:after="0"/>
        <w:ind w:left="0" w:firstLine="0"/>
      </w:pPr>
      <w:r w:rsidRPr="005B741A">
        <w:t>Егер тікелей айдалған мұнай фракциясының тығыздығы ρ</w:t>
      </w:r>
      <w:r w:rsidRPr="005B741A">
        <w:rPr>
          <w:position w:val="-10"/>
        </w:rPr>
        <w:object w:dxaOrig="220" w:dyaOrig="360">
          <v:shape id="_x0000_i1054" type="#_x0000_t75" style="width:11.05pt;height:18.25pt" o:ole="">
            <v:imagedata r:id="rId64" o:title=""/>
          </v:shape>
          <o:OLEObject Type="Embed" ProgID="Equation.3" ShapeID="_x0000_i1054" DrawAspect="Content" ObjectID="_1555857662" r:id="rId65"/>
        </w:object>
      </w:r>
      <w:r w:rsidRPr="005B741A">
        <w:t xml:space="preserve">=0,762, молекулалық массасы 130,  аумалы температурасы 280 </w:t>
      </w:r>
      <w:r w:rsidRPr="005B741A">
        <w:rPr>
          <w:vertAlign w:val="superscript"/>
        </w:rPr>
        <w:t>0</w:t>
      </w:r>
      <w:r w:rsidRPr="005B741A">
        <w:t xml:space="preserve">С екендігі белгілі болса, оның 360 </w:t>
      </w:r>
      <w:r w:rsidRPr="005B741A">
        <w:rPr>
          <w:vertAlign w:val="superscript"/>
        </w:rPr>
        <w:t>0</w:t>
      </w:r>
      <w:r w:rsidRPr="005B741A">
        <w:t>С және 3 МПа қысым кезіндегі  энтальпиясын анықтаңыз.</w:t>
      </w:r>
    </w:p>
    <w:p w:rsidR="00776AAE" w:rsidRPr="005B741A" w:rsidRDefault="00776AAE" w:rsidP="00776AAE">
      <w:pPr>
        <w:pStyle w:val="af2"/>
        <w:numPr>
          <w:ilvl w:val="0"/>
          <w:numId w:val="20"/>
        </w:numPr>
        <w:tabs>
          <w:tab w:val="num" w:pos="-142"/>
          <w:tab w:val="left" w:pos="360"/>
          <w:tab w:val="left" w:pos="426"/>
        </w:tabs>
        <w:spacing w:after="0"/>
        <w:ind w:left="0" w:firstLine="0"/>
      </w:pPr>
      <w:r w:rsidRPr="005B741A">
        <w:rPr>
          <w:lang w:eastAsia="ko-KR"/>
        </w:rPr>
        <w:t>Молекулалық     массасы   118,    салыстырмалы    тығыздығы ρ</w:t>
      </w:r>
      <w:r w:rsidRPr="005B741A">
        <w:rPr>
          <w:position w:val="-10"/>
          <w:lang w:eastAsia="ko-KR"/>
        </w:rPr>
        <w:object w:dxaOrig="220" w:dyaOrig="360">
          <v:shape id="_x0000_i1055" type="#_x0000_t75" style="width:11.05pt;height:18.25pt" o:ole="">
            <v:imagedata r:id="rId66" o:title=""/>
          </v:shape>
          <o:OLEObject Type="Embed" ProgID="Equation.3" ShapeID="_x0000_i1055" DrawAspect="Content" ObjectID="_1555857663" r:id="rId67"/>
        </w:object>
      </w:r>
      <w:r w:rsidRPr="005B741A">
        <w:rPr>
          <w:lang w:eastAsia="ko-KR"/>
        </w:rPr>
        <w:t xml:space="preserve"> = 0,766 және фракциялық құрамы: 10% - 98</w:t>
      </w:r>
      <w:r w:rsidRPr="005B741A">
        <w:rPr>
          <w:vertAlign w:val="superscript"/>
          <w:lang w:eastAsia="ko-KR"/>
        </w:rPr>
        <w:t>0</w:t>
      </w:r>
      <w:r w:rsidRPr="005B741A">
        <w:rPr>
          <w:lang w:eastAsia="ko-KR"/>
        </w:rPr>
        <w:t>С-та; 50% - 109</w:t>
      </w:r>
      <w:r w:rsidRPr="005B741A">
        <w:rPr>
          <w:vertAlign w:val="superscript"/>
          <w:lang w:eastAsia="ko-KR"/>
        </w:rPr>
        <w:t>0</w:t>
      </w:r>
      <w:r w:rsidRPr="005B741A">
        <w:rPr>
          <w:lang w:eastAsia="ko-KR"/>
        </w:rPr>
        <w:t>С және 70% - 140</w:t>
      </w:r>
      <w:r w:rsidRPr="005B741A">
        <w:rPr>
          <w:vertAlign w:val="superscript"/>
          <w:lang w:eastAsia="ko-KR"/>
        </w:rPr>
        <w:t>0</w:t>
      </w:r>
      <w:r w:rsidRPr="005B741A">
        <w:rPr>
          <w:lang w:eastAsia="ko-KR"/>
        </w:rPr>
        <w:t>С-та қайнайтын мұнай өнімінің келтірілген (Т</w:t>
      </w:r>
      <w:r w:rsidRPr="005B741A">
        <w:rPr>
          <w:vertAlign w:val="subscript"/>
          <w:lang w:eastAsia="ko-KR"/>
        </w:rPr>
        <w:t>келт</w:t>
      </w:r>
      <w:r w:rsidRPr="005B741A">
        <w:rPr>
          <w:lang w:eastAsia="ko-KR"/>
        </w:rPr>
        <w:t>) температурасы мен қысымын (Р</w:t>
      </w:r>
      <w:r w:rsidRPr="005B741A">
        <w:rPr>
          <w:vertAlign w:val="subscript"/>
          <w:lang w:eastAsia="ko-KR"/>
        </w:rPr>
        <w:t>келт</w:t>
      </w:r>
      <w:r w:rsidRPr="005B741A">
        <w:rPr>
          <w:lang w:eastAsia="ko-KR"/>
        </w:rPr>
        <w:t>) анықтаңыз. Жүйедегі температура 130</w:t>
      </w:r>
      <w:r w:rsidRPr="005B741A">
        <w:rPr>
          <w:vertAlign w:val="superscript"/>
          <w:lang w:eastAsia="ko-KR"/>
        </w:rPr>
        <w:t>0</w:t>
      </w:r>
      <w:r w:rsidRPr="005B741A">
        <w:rPr>
          <w:lang w:eastAsia="ko-KR"/>
        </w:rPr>
        <w:t>С және қысым 1838 кПа.</w:t>
      </w:r>
    </w:p>
    <w:p w:rsidR="00776AAE" w:rsidRPr="005B741A" w:rsidRDefault="00776AAE" w:rsidP="00776AAE">
      <w:pPr>
        <w:pStyle w:val="af2"/>
        <w:numPr>
          <w:ilvl w:val="0"/>
          <w:numId w:val="20"/>
        </w:numPr>
        <w:tabs>
          <w:tab w:val="left" w:pos="360"/>
        </w:tabs>
        <w:spacing w:after="0"/>
        <w:ind w:left="0" w:firstLine="0"/>
      </w:pPr>
      <w:r w:rsidRPr="005B741A">
        <w:t xml:space="preserve">Фракциялық құрамы төмендегідей: б.қ. – 35 °С, 10 % - 45 °С,  20 %  - 53 °С,  30 %  - 70°С, 40 % - 78°С,  50 % - 85°С,  60 % - 92°С,  70 %  - 101 °С,  80 %  - 110 °С,  90 % - 125°С, қ.с. – 140°С  бензиннің бір рет буландыру сызығын тұрғызып, оның буларының ректификаттау колоннасының жоғарғы жағынан шығу температурасын анықтаңыз. Колоннадан 120000 кг/сағ бензин (М=110) және 7200 кг/сағ су буы шығады. Буландыру бөлігіндегі қысым 130 кПа, колоннаның </w:t>
      </w:r>
      <w:r w:rsidRPr="005B741A">
        <w:lastRenderedPageBreak/>
        <w:t>концентрациялық бөлігіндегі табақшалар саны 24. Қысымның әр табақшада құлауы 0,77 кПа.</w:t>
      </w:r>
    </w:p>
    <w:p w:rsidR="00776AAE" w:rsidRPr="005B741A" w:rsidRDefault="00776AAE" w:rsidP="00776AAE">
      <w:pPr>
        <w:pStyle w:val="af2"/>
        <w:numPr>
          <w:ilvl w:val="0"/>
          <w:numId w:val="20"/>
        </w:numPr>
        <w:tabs>
          <w:tab w:val="left" w:pos="360"/>
        </w:tabs>
        <w:spacing w:after="0"/>
        <w:ind w:left="0" w:firstLine="0"/>
      </w:pPr>
      <w:r w:rsidRPr="005B741A">
        <w:t>Фракциялық құрамы төмендегідей: б.қ. – 140 °С, 10 % - 150 °С,  20 %  - 158 °С,  30 %  - 170 °С, 40 % - 182 °С,  50 % - 190 °С,  60 % - 198°С,  70 %  - 214 °С,  80 %  - 230°С,  90 % - 238°С, қ.с. - 255°С фракцияның бір рет буландыру сызығын тұрғызып, оның ректификаттау колоннасынан шығу температурасын анықтаңыз. Фракцияның шығатын жеріндегі қысым 0,18 МПа. Фракция мен флегманың шығыны 70000 кг/сағ (М=160). Колоннаның берілген қимасынан 10000 кг/сағ су буы және 12500 кг/сағ бензин булары (М=100)өтеді.</w:t>
      </w:r>
    </w:p>
    <w:p w:rsidR="00776AAE" w:rsidRPr="005B741A" w:rsidRDefault="00776AAE" w:rsidP="00776AAE">
      <w:pPr>
        <w:pStyle w:val="af2"/>
        <w:numPr>
          <w:ilvl w:val="0"/>
          <w:numId w:val="20"/>
        </w:numPr>
        <w:tabs>
          <w:tab w:val="num" w:pos="0"/>
          <w:tab w:val="left" w:pos="360"/>
          <w:tab w:val="left" w:pos="426"/>
        </w:tabs>
        <w:spacing w:after="0"/>
        <w:ind w:left="0" w:firstLine="0"/>
      </w:pPr>
      <w:r w:rsidRPr="005B741A">
        <w:t>Егер колоннаның жоғарғы жағындағы қысым 315 кПа, фракция мен флегманың шығыны 28000 кг/сағ (М=255), су буының шығыны 7580 кг/сағ болса 300-380 °С фракциясының ректификаттау колоннасынан шығу температурасын анықтаңыз. Оның фракциялық құрамы төмендегідей: б.қ. – 300 °С, 10 % - 304 °С,  20 %  - 310°С,  30 %  - 320 °С, 40 % - 330 °С,  50 % - 350°С,  60 % - 355°С,  70 %  - 365 °С,  80 %  - 370 °С,  97,8 % - 375 °С.</w:t>
      </w:r>
    </w:p>
    <w:p w:rsidR="00776AAE" w:rsidRPr="005B741A" w:rsidRDefault="00776AAE" w:rsidP="00776AAE">
      <w:pPr>
        <w:pStyle w:val="af2"/>
        <w:numPr>
          <w:ilvl w:val="0"/>
          <w:numId w:val="20"/>
        </w:numPr>
        <w:tabs>
          <w:tab w:val="num" w:pos="0"/>
          <w:tab w:val="left" w:pos="360"/>
          <w:tab w:val="left" w:pos="426"/>
        </w:tabs>
        <w:spacing w:after="0"/>
        <w:ind w:left="0" w:firstLine="0"/>
      </w:pPr>
      <w:r w:rsidRPr="005B741A">
        <w:rPr>
          <w:color w:val="000000"/>
          <w:lang w:eastAsia="ko-KR"/>
        </w:rPr>
        <w:t>Егер р</w:t>
      </w:r>
      <w:r w:rsidRPr="005B741A">
        <w:t>ектификаттау колоннасының жоғары бөлігінен буы молекулалық массасы 142-ге тең G</w:t>
      </w:r>
      <w:r w:rsidRPr="005B741A">
        <w:rPr>
          <w:vertAlign w:val="subscript"/>
        </w:rPr>
        <w:t>1</w:t>
      </w:r>
      <w:r w:rsidRPr="005B741A">
        <w:t xml:space="preserve"> = 6000 кг/сағ (1,666 кг/с) бензин және G</w:t>
      </w:r>
      <w:r w:rsidRPr="005B741A">
        <w:rPr>
          <w:vertAlign w:val="subscript"/>
        </w:rPr>
        <w:t>2</w:t>
      </w:r>
      <w:r w:rsidRPr="005B741A">
        <w:t xml:space="preserve"> = 1200 кг/сағ (0,333 кг/с) су буы шығатын болса шығатын бензин буының парциалды қысымын анықтау керек. Колоннаның жоғарғы жағының қысымы  П = 0,151 МПа.</w:t>
      </w:r>
    </w:p>
    <w:p w:rsidR="00776AAE" w:rsidRPr="005B741A" w:rsidRDefault="00776AAE" w:rsidP="00776AAE">
      <w:pPr>
        <w:numPr>
          <w:ilvl w:val="0"/>
          <w:numId w:val="20"/>
        </w:numPr>
        <w:tabs>
          <w:tab w:val="left" w:pos="0"/>
          <w:tab w:val="left" w:pos="360"/>
          <w:tab w:val="left" w:pos="454"/>
        </w:tabs>
        <w:ind w:left="0" w:firstLine="0"/>
      </w:pPr>
      <w:r w:rsidRPr="005B741A">
        <w:t>Колоннаның қимасы арқылы 53200 кг/сағ I  фракция (М=307,9), 32600 кг/сағ II фракция (М=350,5) және 10640 кг/сағ су буы өтеді. Берілген қимадағы температура 410°С және қалдық қысым 13,3 кПа. Булардың секундтық көлемін анықтаңыз.</w:t>
      </w:r>
    </w:p>
    <w:p w:rsidR="00776AAE" w:rsidRPr="005B741A" w:rsidRDefault="00776AAE" w:rsidP="00776AAE">
      <w:pPr>
        <w:pStyle w:val="af2"/>
        <w:numPr>
          <w:ilvl w:val="0"/>
          <w:numId w:val="20"/>
        </w:numPr>
        <w:tabs>
          <w:tab w:val="num" w:pos="0"/>
          <w:tab w:val="left" w:pos="360"/>
          <w:tab w:val="left" w:pos="426"/>
        </w:tabs>
        <w:spacing w:after="0"/>
        <w:ind w:left="0" w:firstLine="0"/>
        <w:rPr>
          <w:lang w:val="sr-Cyrl-CS"/>
        </w:rPr>
      </w:pPr>
      <w:r w:rsidRPr="005B741A">
        <w:t>Ректификаттау колоннасының концентрациялық бөлігінде 23 ректификаттау және  құма буландыру бөлігінде 4 ректификаттау табақшасы  орналасқан. Колоннаның биіктігін анықтау қажет. Колоннаның төменгі жағына 31560 кг/сағ (8,766 кг/с) тығыздығы 737 кг/м</w:t>
      </w:r>
      <w:r w:rsidRPr="005B741A">
        <w:rPr>
          <w:vertAlign w:val="superscript"/>
        </w:rPr>
        <w:t>3</w:t>
      </w:r>
      <w:r w:rsidRPr="005B741A">
        <w:t xml:space="preserve"> колоннаның төменгі жағының температурасы кезінде мазут түседі. Колонна төменгі диаметрі 3 м. </w:t>
      </w:r>
    </w:p>
    <w:p w:rsidR="00776AAE" w:rsidRPr="005B741A" w:rsidRDefault="00776AAE" w:rsidP="00776AAE">
      <w:pPr>
        <w:pStyle w:val="af2"/>
        <w:numPr>
          <w:ilvl w:val="0"/>
          <w:numId w:val="20"/>
        </w:numPr>
        <w:tabs>
          <w:tab w:val="num" w:pos="0"/>
          <w:tab w:val="left" w:pos="360"/>
          <w:tab w:val="left" w:pos="426"/>
        </w:tabs>
        <w:spacing w:after="0"/>
        <w:ind w:left="0" w:firstLine="0"/>
        <w:rPr>
          <w:lang w:val="sr-Cyrl-CS"/>
        </w:rPr>
      </w:pPr>
      <w:r w:rsidRPr="005B741A">
        <w:rPr>
          <w:lang w:val="sr-Cyrl-CS"/>
        </w:rPr>
        <w:t xml:space="preserve">25000 кг/сағ мазутты </w:t>
      </w:r>
      <w:r w:rsidRPr="005B741A">
        <w:t>(</w:t>
      </w:r>
      <w:r w:rsidRPr="005B741A">
        <w:rPr>
          <w:position w:val="-10"/>
          <w:lang w:val="en-US"/>
        </w:rPr>
        <w:object w:dxaOrig="1219" w:dyaOrig="360">
          <v:shape id="_x0000_i1056" type="#_x0000_t75" style="width:60.95pt;height:18.25pt" o:ole="" fillcolor="window">
            <v:imagedata r:id="rId68" o:title=""/>
          </v:shape>
          <o:OLEObject Type="Embed" ProgID="Equation.3" ShapeID="_x0000_i1056" DrawAspect="Content" ObjectID="_1555857664" r:id="rId69"/>
        </w:object>
      </w:r>
      <w:r w:rsidRPr="005B741A">
        <w:rPr>
          <w:lang w:val="sr-Cyrl-CS"/>
        </w:rPr>
        <w:t xml:space="preserve">) 320 </w:t>
      </w:r>
      <w:r w:rsidRPr="005B741A">
        <w:rPr>
          <w:vertAlign w:val="superscript"/>
        </w:rPr>
        <w:t>0</w:t>
      </w:r>
      <w:r w:rsidRPr="005B741A">
        <w:t xml:space="preserve">С-тан 240 </w:t>
      </w:r>
      <w:r w:rsidRPr="005B741A">
        <w:rPr>
          <w:vertAlign w:val="superscript"/>
        </w:rPr>
        <w:t>0</w:t>
      </w:r>
      <w:r w:rsidRPr="005B741A">
        <w:t xml:space="preserve">С-қа дейін суыту есебінен 58000 кг/сағ мұнайды </w:t>
      </w:r>
      <w:r w:rsidRPr="005B741A">
        <w:rPr>
          <w:lang w:val="sr-Cyrl-CS"/>
        </w:rPr>
        <w:t>(</w:t>
      </w:r>
      <w:r w:rsidRPr="005B741A">
        <w:rPr>
          <w:position w:val="-10"/>
          <w:lang w:val="en-US"/>
        </w:rPr>
        <w:object w:dxaOrig="1200" w:dyaOrig="360">
          <v:shape id="_x0000_i1057" type="#_x0000_t75" style="width:60pt;height:18.25pt" o:ole="" fillcolor="window">
            <v:imagedata r:id="rId70" o:title=""/>
          </v:shape>
          <o:OLEObject Type="Embed" ProgID="Equation.3" ShapeID="_x0000_i1057" DrawAspect="Content" ObjectID="_1555857665" r:id="rId71"/>
        </w:object>
      </w:r>
      <w:r w:rsidRPr="005B741A">
        <w:rPr>
          <w:lang w:val="sr-Cyrl-CS"/>
        </w:rPr>
        <w:t>) қыздыратын жылуалмастырғыштың жылу алмасу (</w:t>
      </w:r>
      <w:r w:rsidRPr="005B741A">
        <w:rPr>
          <w:i/>
          <w:lang w:val="sr-Cyrl-CS"/>
        </w:rPr>
        <w:t>Ғ</w:t>
      </w:r>
      <w:r w:rsidRPr="005B741A">
        <w:rPr>
          <w:lang w:val="sr-Cyrl-CS"/>
        </w:rPr>
        <w:t>, м</w:t>
      </w:r>
      <w:r w:rsidRPr="005B741A">
        <w:rPr>
          <w:vertAlign w:val="superscript"/>
          <w:lang w:val="sr-Cyrl-CS"/>
        </w:rPr>
        <w:t>2</w:t>
      </w:r>
      <w:r w:rsidRPr="005B741A">
        <w:rPr>
          <w:lang w:val="sr-Cyrl-CS"/>
        </w:rPr>
        <w:t>) бетін анықтаңыз. Кіретін мұнайдың температурасы 120</w:t>
      </w:r>
      <w:r w:rsidRPr="005B741A">
        <w:rPr>
          <w:vertAlign w:val="superscript"/>
        </w:rPr>
        <w:sym w:font="Symbol" w:char="F0B0"/>
      </w:r>
      <w:r w:rsidRPr="005B741A">
        <w:rPr>
          <w:lang w:val="sr-Cyrl-CS"/>
        </w:rPr>
        <w:t xml:space="preserve">С, жылу беру коэффициенті </w:t>
      </w:r>
      <w:r w:rsidRPr="005B741A">
        <w:rPr>
          <w:i/>
          <w:lang w:val="sr-Cyrl-CS"/>
        </w:rPr>
        <w:t>К</w:t>
      </w:r>
      <w:r w:rsidRPr="005B741A">
        <w:rPr>
          <w:lang w:val="sr-Cyrl-CS"/>
        </w:rPr>
        <w:t xml:space="preserve"> = 139 Вт/(м</w:t>
      </w:r>
      <w:r w:rsidRPr="005B741A">
        <w:rPr>
          <w:vertAlign w:val="superscript"/>
          <w:lang w:val="sr-Cyrl-CS"/>
        </w:rPr>
        <w:t>2</w:t>
      </w:r>
      <w:r w:rsidRPr="005B741A">
        <w:t xml:space="preserve"> ·К</w:t>
      </w:r>
      <w:r w:rsidRPr="005B741A">
        <w:rPr>
          <w:lang w:val="sr-Cyrl-CS"/>
        </w:rPr>
        <w:t xml:space="preserve">), қабылданған </w:t>
      </w:r>
      <w:r w:rsidRPr="005B741A">
        <w:t>п.ә.к</w:t>
      </w:r>
      <w:r w:rsidRPr="005B741A">
        <w:rPr>
          <w:lang w:val="sr-Cyrl-CS"/>
        </w:rPr>
        <w:t xml:space="preserve"> 0,96.</w:t>
      </w:r>
    </w:p>
    <w:p w:rsidR="00776AAE" w:rsidRPr="005B741A" w:rsidRDefault="00776AAE" w:rsidP="00776AAE">
      <w:pPr>
        <w:numPr>
          <w:ilvl w:val="0"/>
          <w:numId w:val="20"/>
        </w:numPr>
        <w:tabs>
          <w:tab w:val="num" w:pos="0"/>
          <w:tab w:val="left" w:pos="360"/>
          <w:tab w:val="left" w:pos="426"/>
        </w:tabs>
        <w:autoSpaceDE w:val="0"/>
        <w:autoSpaceDN w:val="0"/>
        <w:adjustRightInd w:val="0"/>
        <w:ind w:left="0" w:firstLine="0"/>
      </w:pPr>
      <w:r w:rsidRPr="005B741A">
        <w:rPr>
          <w:i/>
        </w:rPr>
        <w:t>G=</w:t>
      </w:r>
      <w:r w:rsidRPr="005B741A">
        <w:t>14400 кг/сағ мұнай өнімін 120-дан 40</w:t>
      </w:r>
      <w:r w:rsidRPr="005B741A">
        <w:rPr>
          <w:vertAlign w:val="superscript"/>
        </w:rPr>
        <w:t>о</w:t>
      </w:r>
      <w:r w:rsidRPr="005B741A">
        <w:t>С-қа дейін суытуға арналған көлденең орналасқан ауа тоңазытқышын есептеу қажет. Ауаның бастапқы температурасы (құрғақ) 25</w:t>
      </w:r>
      <w:r w:rsidRPr="005B741A">
        <w:rPr>
          <w:vertAlign w:val="superscript"/>
        </w:rPr>
        <w:t>о</w:t>
      </w:r>
      <w:r w:rsidRPr="005B741A">
        <w:t>С, соңғысы 60</w:t>
      </w:r>
      <w:r w:rsidRPr="005B741A">
        <w:rPr>
          <w:vertAlign w:val="superscript"/>
        </w:rPr>
        <w:t>о</w:t>
      </w:r>
      <w:r w:rsidRPr="005B741A">
        <w:t>С, жылу беру коэффициенті 46 Вт/(м</w:t>
      </w:r>
      <w:r w:rsidRPr="005B741A">
        <w:rPr>
          <w:vertAlign w:val="superscript"/>
        </w:rPr>
        <w:t>2</w:t>
      </w:r>
      <w:r w:rsidRPr="005B741A">
        <w:t>· К)</w:t>
      </w:r>
    </w:p>
    <w:p w:rsidR="00776AAE" w:rsidRPr="005B741A" w:rsidRDefault="00776AAE" w:rsidP="00776AAE">
      <w:pPr>
        <w:pStyle w:val="af2"/>
        <w:numPr>
          <w:ilvl w:val="0"/>
          <w:numId w:val="20"/>
        </w:numPr>
        <w:tabs>
          <w:tab w:val="num" w:pos="0"/>
          <w:tab w:val="left" w:pos="360"/>
          <w:tab w:val="left" w:pos="426"/>
        </w:tabs>
        <w:spacing w:after="0"/>
        <w:ind w:left="0" w:firstLine="0"/>
        <w:rPr>
          <w:lang w:val="sr-Cyrl-CS"/>
        </w:rPr>
      </w:pPr>
      <w:r w:rsidRPr="005B741A">
        <w:rPr>
          <w:lang w:val="sr-Cyrl-CS"/>
        </w:rPr>
        <w:t>Пешке 2200 т/</w:t>
      </w:r>
      <w:r w:rsidRPr="005B741A">
        <w:t>тәу мұнай (</w:t>
      </w:r>
      <w:r w:rsidRPr="005B741A">
        <w:rPr>
          <w:position w:val="-10"/>
          <w:lang w:val="en-US"/>
        </w:rPr>
        <w:object w:dxaOrig="1300" w:dyaOrig="360">
          <v:shape id="_x0000_i1058" type="#_x0000_t75" style="width:65.3pt;height:18.25pt" o:ole="" fillcolor="window">
            <v:imagedata r:id="rId72" o:title=""/>
          </v:shape>
          <o:OLEObject Type="Embed" ProgID="Equation.3" ShapeID="_x0000_i1058" DrawAspect="Content" ObjectID="_1555857666" r:id="rId73"/>
        </w:object>
      </w:r>
      <w:r w:rsidRPr="005B741A">
        <w:t>t</w:t>
      </w:r>
      <w:r w:rsidRPr="005B741A">
        <w:rPr>
          <w:vertAlign w:val="subscript"/>
        </w:rPr>
        <w:t>1</w:t>
      </w:r>
      <w:r w:rsidRPr="005B741A">
        <w:t>=</w:t>
      </w:r>
      <w:r w:rsidRPr="005B741A">
        <w:rPr>
          <w:lang w:val="sr-Cyrl-CS"/>
        </w:rPr>
        <w:t>150</w:t>
      </w:r>
      <w:r w:rsidRPr="005B741A">
        <w:rPr>
          <w:vertAlign w:val="superscript"/>
        </w:rPr>
        <w:t xml:space="preserve"> о</w:t>
      </w:r>
      <w:r w:rsidRPr="005B741A">
        <w:t>С</w:t>
      </w:r>
      <w:r w:rsidRPr="005B741A">
        <w:rPr>
          <w:lang w:val="sr-Cyrl-CS"/>
        </w:rPr>
        <w:t xml:space="preserve">-пен түседі. Пеште мұнай 340 </w:t>
      </w:r>
      <w:r w:rsidRPr="005B741A">
        <w:rPr>
          <w:vertAlign w:val="superscript"/>
        </w:rPr>
        <w:t>о</w:t>
      </w:r>
      <w:r w:rsidRPr="005B741A">
        <w:t xml:space="preserve">С-қа дейін қыздырылады, бұл кезде оның </w:t>
      </w:r>
      <w:r w:rsidRPr="005B741A">
        <w:rPr>
          <w:lang w:val="sr-Cyrl-CS"/>
        </w:rPr>
        <w:t xml:space="preserve">30 %-ы буланады. Буланбаған бөлігінің тығыздығы </w:t>
      </w:r>
      <w:r w:rsidRPr="005B741A">
        <w:rPr>
          <w:position w:val="-10"/>
          <w:lang w:val="en-US"/>
        </w:rPr>
        <w:object w:dxaOrig="1219" w:dyaOrig="360">
          <v:shape id="_x0000_i1059" type="#_x0000_t75" style="width:60.95pt;height:18.25pt" o:ole="" fillcolor="window">
            <v:imagedata r:id="rId74" o:title=""/>
          </v:shape>
          <o:OLEObject Type="Embed" ProgID="Equation.3" ShapeID="_x0000_i1059" DrawAspect="Content" ObjectID="_1555857667" r:id="rId75"/>
        </w:object>
      </w:r>
      <w:r w:rsidRPr="005B741A">
        <w:t>, б</w:t>
      </w:r>
      <w:r w:rsidRPr="005B741A">
        <w:rPr>
          <w:lang w:val="sr-Cyrl-CS"/>
        </w:rPr>
        <w:t xml:space="preserve">уланған бөлігінікі - </w:t>
      </w:r>
      <w:r w:rsidRPr="005B741A">
        <w:rPr>
          <w:position w:val="-10"/>
          <w:lang w:val="en-US"/>
        </w:rPr>
        <w:object w:dxaOrig="1200" w:dyaOrig="360">
          <v:shape id="_x0000_i1060" type="#_x0000_t75" style="width:60pt;height:18.25pt" o:ole="" fillcolor="window">
            <v:imagedata r:id="rId76" o:title=""/>
          </v:shape>
          <o:OLEObject Type="Embed" ProgID="Equation.3" ShapeID="_x0000_i1060" DrawAspect="Content" ObjectID="_1555857668" r:id="rId77"/>
        </w:object>
      </w:r>
      <w:r w:rsidRPr="005B741A">
        <w:t xml:space="preserve">. Пештің жылу жүктемесін </w:t>
      </w:r>
      <w:r w:rsidRPr="005B741A">
        <w:rPr>
          <w:lang w:val="sr-Cyrl-CS"/>
        </w:rPr>
        <w:t>анықтаңыз.</w:t>
      </w:r>
    </w:p>
    <w:p w:rsidR="00776AAE" w:rsidRPr="005B741A" w:rsidRDefault="00776AAE" w:rsidP="00776AAE">
      <w:pPr>
        <w:pStyle w:val="a7"/>
        <w:numPr>
          <w:ilvl w:val="0"/>
          <w:numId w:val="20"/>
        </w:numPr>
        <w:tabs>
          <w:tab w:val="num" w:pos="0"/>
          <w:tab w:val="left" w:pos="360"/>
          <w:tab w:val="left" w:pos="426"/>
        </w:tabs>
        <w:ind w:left="0" w:firstLine="0"/>
        <w:rPr>
          <w:sz w:val="28"/>
          <w:szCs w:val="28"/>
          <w:lang w:val="kk-KZ"/>
        </w:rPr>
      </w:pPr>
      <w:r w:rsidRPr="005B741A">
        <w:rPr>
          <w:sz w:val="28"/>
          <w:szCs w:val="28"/>
          <w:lang w:val="kk-KZ"/>
        </w:rPr>
        <w:t xml:space="preserve">Баяу кокстеу қондырғысы реакциялық камераларының өлшемдерін және санын төмендегідей жағдайда анықтау қажет. Шикізат тығыздығы </w:t>
      </w:r>
      <w:r w:rsidRPr="005B741A">
        <w:rPr>
          <w:sz w:val="28"/>
          <w:szCs w:val="28"/>
          <w:lang w:val="ru-MO"/>
        </w:rPr>
        <w:sym w:font="Symbol" w:char="0072"/>
      </w:r>
      <w:r w:rsidRPr="005B741A">
        <w:rPr>
          <w:sz w:val="28"/>
          <w:szCs w:val="28"/>
          <w:vertAlign w:val="subscript"/>
          <w:lang w:val="kk-KZ"/>
        </w:rPr>
        <w:t>кқ</w:t>
      </w:r>
      <w:r w:rsidRPr="005B741A">
        <w:rPr>
          <w:sz w:val="28"/>
          <w:szCs w:val="28"/>
          <w:lang w:val="ru-MO"/>
        </w:rPr>
        <w:sym w:font="Symbol" w:char="003D"/>
      </w:r>
      <w:r w:rsidRPr="005B741A">
        <w:rPr>
          <w:sz w:val="28"/>
          <w:szCs w:val="28"/>
          <w:lang w:val="kk-KZ"/>
        </w:rPr>
        <w:t xml:space="preserve">0,995 гудрон; қондырғының өнімділігі пеш толтырымы бойынша 1100 т/тәулік немесе </w:t>
      </w:r>
      <w:r w:rsidRPr="005B741A">
        <w:rPr>
          <w:sz w:val="28"/>
          <w:szCs w:val="28"/>
          <w:lang w:val="kk-KZ"/>
        </w:rPr>
        <w:lastRenderedPageBreak/>
        <w:t xml:space="preserve">кокс бойынша 250 т/тәулік; кокс қабатының тығыздығы </w:t>
      </w:r>
      <w:r w:rsidRPr="005B741A">
        <w:rPr>
          <w:sz w:val="28"/>
          <w:szCs w:val="28"/>
          <w:lang w:val="ru-MO"/>
        </w:rPr>
        <w:sym w:font="Symbol" w:char="0072"/>
      </w:r>
      <w:r w:rsidRPr="005B741A">
        <w:rPr>
          <w:sz w:val="28"/>
          <w:szCs w:val="28"/>
          <w:vertAlign w:val="subscript"/>
          <w:lang w:val="kk-KZ"/>
        </w:rPr>
        <w:t>кқ</w:t>
      </w:r>
      <w:r w:rsidRPr="005B741A">
        <w:rPr>
          <w:sz w:val="28"/>
          <w:szCs w:val="28"/>
          <w:lang w:val="ru-MO"/>
        </w:rPr>
        <w:sym w:font="Symbol" w:char="003D"/>
      </w:r>
      <w:r w:rsidRPr="005B741A">
        <w:rPr>
          <w:sz w:val="28"/>
          <w:szCs w:val="28"/>
          <w:lang w:val="kk-KZ"/>
        </w:rPr>
        <w:t>0,85 т/м</w:t>
      </w:r>
      <w:r w:rsidRPr="005B741A">
        <w:rPr>
          <w:sz w:val="28"/>
          <w:szCs w:val="28"/>
          <w:vertAlign w:val="superscript"/>
          <w:lang w:val="kk-KZ"/>
        </w:rPr>
        <w:t>3</w:t>
      </w:r>
      <w:r w:rsidRPr="005B741A">
        <w:rPr>
          <w:sz w:val="28"/>
          <w:szCs w:val="28"/>
          <w:lang w:val="kk-KZ"/>
        </w:rPr>
        <w:t>; камераларды кокспен толтыру ұзақтығы 24 сағат.</w:t>
      </w:r>
    </w:p>
    <w:p w:rsidR="00776AAE" w:rsidRPr="005B741A" w:rsidRDefault="00776AAE" w:rsidP="00776AAE">
      <w:pPr>
        <w:numPr>
          <w:ilvl w:val="0"/>
          <w:numId w:val="20"/>
        </w:numPr>
        <w:tabs>
          <w:tab w:val="num" w:pos="0"/>
          <w:tab w:val="left" w:pos="360"/>
          <w:tab w:val="left" w:pos="426"/>
        </w:tabs>
        <w:autoSpaceDE w:val="0"/>
        <w:autoSpaceDN w:val="0"/>
        <w:adjustRightInd w:val="0"/>
        <w:ind w:left="0" w:firstLine="0"/>
      </w:pPr>
      <w:r w:rsidRPr="005B741A">
        <w:t xml:space="preserve">Баяу кокстеу қондырғысының шикізаты тығыздығы </w:t>
      </w:r>
      <w:r w:rsidRPr="005B741A">
        <w:rPr>
          <w:position w:val="-10"/>
          <w:lang w:val="en-US"/>
        </w:rPr>
        <w:object w:dxaOrig="1200" w:dyaOrig="360">
          <v:shape id="_x0000_i1061" type="#_x0000_t75" style="width:60pt;height:18.25pt" o:ole="" fillcolor="window">
            <v:imagedata r:id="rId78" o:title=""/>
          </v:shape>
          <o:OLEObject Type="Embed" ProgID="Equation.3" ShapeID="_x0000_i1061" DrawAspect="Content" ObjectID="_1555857669" r:id="rId79"/>
        </w:object>
      </w:r>
      <w:r w:rsidRPr="005B741A">
        <w:t xml:space="preserve"> гудрон, қондырғының пеш бойынша өнімділігі 1500 т/тәу  немесе кокс бойынша өнімділігі  300 т/тәу; шикізатты берудің көлемдік жылдамдығы </w:t>
      </w:r>
      <w:r w:rsidRPr="005B741A">
        <w:object w:dxaOrig="240" w:dyaOrig="220">
          <v:shape id="_x0000_i1062" type="#_x0000_t75" style="width:12pt;height:11.05pt" o:ole="" fillcolor="window">
            <v:imagedata r:id="rId80" o:title=""/>
          </v:shape>
          <o:OLEObject Type="Embed" ProgID="Equation.3" ShapeID="_x0000_i1062" DrawAspect="Content" ObjectID="_1555857670" r:id="rId81"/>
        </w:object>
      </w:r>
      <w:r w:rsidRPr="005B741A">
        <w:t>=0,12 сағ</w:t>
      </w:r>
      <w:r w:rsidRPr="005B741A">
        <w:rPr>
          <w:vertAlign w:val="superscript"/>
        </w:rPr>
        <w:t>-1</w:t>
      </w:r>
      <w:r w:rsidRPr="005B741A">
        <w:t xml:space="preserve">; кокс қабатының тығыздығы </w:t>
      </w:r>
      <w:r w:rsidRPr="005B741A">
        <w:rPr>
          <w:position w:val="-14"/>
        </w:rPr>
        <w:object w:dxaOrig="440" w:dyaOrig="380">
          <v:shape id="_x0000_i1063" type="#_x0000_t75" style="width:21.6pt;height:18.7pt" o:ole="" fillcolor="window">
            <v:imagedata r:id="rId82" o:title=""/>
          </v:shape>
          <o:OLEObject Type="Embed" ProgID="Equation.3" ShapeID="_x0000_i1063" DrawAspect="Content" ObjectID="_1555857671" r:id="rId83"/>
        </w:object>
      </w:r>
      <w:r w:rsidRPr="005B741A">
        <w:t>=0,85 т/м</w:t>
      </w:r>
      <w:r w:rsidRPr="005B741A">
        <w:rPr>
          <w:vertAlign w:val="superscript"/>
        </w:rPr>
        <w:t>3</w:t>
      </w:r>
      <w:r w:rsidRPr="005B741A">
        <w:t>; камераларды кокспен толтыру ұзақтығы  24 сағ екендігі белгілі болса,  реакциялық камералардың өлшемдері мен санын анықтаңыз.</w:t>
      </w:r>
    </w:p>
    <w:p w:rsidR="00776AAE" w:rsidRPr="005B741A" w:rsidRDefault="00776AAE" w:rsidP="00776AAE">
      <w:pPr>
        <w:numPr>
          <w:ilvl w:val="0"/>
          <w:numId w:val="20"/>
        </w:numPr>
        <w:tabs>
          <w:tab w:val="num" w:pos="0"/>
          <w:tab w:val="left" w:pos="360"/>
          <w:tab w:val="left" w:pos="426"/>
        </w:tabs>
        <w:autoSpaceDE w:val="0"/>
        <w:autoSpaceDN w:val="0"/>
        <w:adjustRightInd w:val="0"/>
        <w:ind w:left="0" w:firstLine="0"/>
      </w:pPr>
      <w:r w:rsidRPr="005B741A">
        <w:t>Өнімділігі 600 мың. т/жыл баяу кокстеу қондырғысының кокс камерасын (</w:t>
      </w:r>
      <w:r w:rsidRPr="005B741A">
        <w:rPr>
          <w:i/>
        </w:rPr>
        <w:t>D</w:t>
      </w:r>
      <w:r w:rsidRPr="005B741A">
        <w:t xml:space="preserve"> =</w:t>
      </w:r>
      <w:r w:rsidRPr="005B741A">
        <w:rPr>
          <w:lang w:val="sr-Cyrl-CS"/>
        </w:rPr>
        <w:t xml:space="preserve"> </w:t>
      </w:r>
      <w:smartTag w:uri="urn:schemas-microsoft-com:office:smarttags" w:element="metricconverter">
        <w:smartTagPr>
          <w:attr w:name="ProductID" w:val="5,5 м"/>
        </w:smartTagPr>
        <w:r w:rsidRPr="005B741A">
          <w:rPr>
            <w:lang w:val="sr-Cyrl-CS"/>
          </w:rPr>
          <w:t>5,5 м</w:t>
        </w:r>
      </w:smartTag>
      <w:r w:rsidRPr="005B741A">
        <w:t xml:space="preserve">) толтыру уақытын есептеңіз. Конрадсон бойынша шикізаттың кокстенуі – 10 %. Жұмыс күнінің саны 340. Кокс қабатының тығыздығы  </w:t>
      </w:r>
      <w:r w:rsidRPr="005B741A">
        <w:rPr>
          <w:lang w:val="en-US"/>
        </w:rPr>
        <w:object w:dxaOrig="1100" w:dyaOrig="320">
          <v:shape id="_x0000_i1064" type="#_x0000_t75" style="width:54.7pt;height:15.85pt" o:ole="" fillcolor="window">
            <v:imagedata r:id="rId84" o:title=""/>
          </v:shape>
          <o:OLEObject Type="Embed" ProgID="Equation.3" ShapeID="_x0000_i1064" DrawAspect="Content" ObjectID="_1555857672" r:id="rId85"/>
        </w:object>
      </w:r>
      <w:r w:rsidRPr="005B741A">
        <w:t xml:space="preserve"> т/м</w:t>
      </w:r>
      <w:r w:rsidRPr="005B741A">
        <w:rPr>
          <w:vertAlign w:val="superscript"/>
        </w:rPr>
        <w:t>3</w:t>
      </w:r>
      <w:r w:rsidRPr="005B741A">
        <w:t xml:space="preserve">; коскс толтырылған камерадағы кокс қабатының биіктігі </w:t>
      </w:r>
      <w:r w:rsidRPr="005B741A">
        <w:rPr>
          <w:i/>
        </w:rPr>
        <w:t>h</w:t>
      </w:r>
      <w:r w:rsidRPr="005B741A">
        <w:rPr>
          <w:i/>
          <w:vertAlign w:val="subscript"/>
        </w:rPr>
        <w:t>ц</w:t>
      </w:r>
      <w:r w:rsidRPr="005B741A">
        <w:rPr>
          <w:lang w:val="en-US"/>
        </w:rPr>
        <w:sym w:font="Symbol" w:char="003D"/>
      </w:r>
      <w:r w:rsidRPr="005B741A">
        <w:t>15 м.</w:t>
      </w:r>
    </w:p>
    <w:p w:rsidR="00776AAE" w:rsidRPr="005B741A" w:rsidRDefault="00776AAE" w:rsidP="00776AAE">
      <w:pPr>
        <w:numPr>
          <w:ilvl w:val="0"/>
          <w:numId w:val="20"/>
        </w:numPr>
        <w:tabs>
          <w:tab w:val="num" w:pos="0"/>
          <w:tab w:val="left" w:pos="360"/>
          <w:tab w:val="left" w:pos="426"/>
        </w:tabs>
        <w:autoSpaceDE w:val="0"/>
        <w:autoSpaceDN w:val="0"/>
        <w:adjustRightInd w:val="0"/>
        <w:ind w:left="0" w:firstLine="0"/>
      </w:pPr>
      <w:r w:rsidRPr="005B741A">
        <w:t xml:space="preserve">Катализатордың қозғалмалы қабатындағы катализдік крекинг қондырғысында тәулігіне 1440 т газойль фракциясын өңдейді. Кокстың шикізатқа шаққандағы шығымы 5,2 % мас. Егер: регенератордың қимасы квадрат тәріздес,  катализатор бөлшектерінің регенераторда болу ұзақтығы </w:t>
      </w:r>
      <w:r w:rsidRPr="005B741A">
        <w:object w:dxaOrig="200" w:dyaOrig="220">
          <v:shape id="_x0000_i1065" type="#_x0000_t75" style="width:9.6pt;height:11.05pt" o:ole="">
            <v:imagedata r:id="rId86" o:title=""/>
          </v:shape>
          <o:OLEObject Type="Embed" ProgID="Equation.3" ShapeID="_x0000_i1065" DrawAspect="Content" ObjectID="_1555857673" r:id="rId87"/>
        </w:object>
      </w:r>
      <w:r w:rsidRPr="005B741A">
        <w:t xml:space="preserve">= 90 мин; катализатор бөлшектерінің регенератордағы қозғалысының сызықтық жылдамдығы </w:t>
      </w:r>
      <w:r w:rsidRPr="005B741A">
        <w:rPr>
          <w:i/>
        </w:rPr>
        <w:t>u</w:t>
      </w:r>
      <w:r w:rsidRPr="005B741A">
        <w:t xml:space="preserve">= 0,0036;  пайдаланылған катализатордағы кокстың шекті мүмкін  мөлшері </w:t>
      </w:r>
      <w:r w:rsidRPr="005B741A">
        <w:rPr>
          <w:i/>
        </w:rPr>
        <w:t xml:space="preserve">Х </w:t>
      </w:r>
      <w:r w:rsidRPr="005B741A">
        <w:t>=2,0 % катализатордың үйме тығыздығы 0,7 т/м</w:t>
      </w:r>
      <w:r w:rsidRPr="005B741A">
        <w:rPr>
          <w:vertAlign w:val="superscript"/>
        </w:rPr>
        <w:t xml:space="preserve">3 </w:t>
      </w:r>
      <w:r w:rsidRPr="005B741A">
        <w:t>екендігі белгілі болса регенератордың өлшемдерін анықтаңыз.</w:t>
      </w:r>
    </w:p>
    <w:p w:rsidR="00776AAE" w:rsidRPr="005B741A" w:rsidRDefault="00776AAE" w:rsidP="00776AAE">
      <w:pPr>
        <w:numPr>
          <w:ilvl w:val="0"/>
          <w:numId w:val="20"/>
        </w:numPr>
        <w:tabs>
          <w:tab w:val="num" w:pos="0"/>
          <w:tab w:val="left" w:pos="360"/>
          <w:tab w:val="left" w:pos="426"/>
        </w:tabs>
        <w:autoSpaceDE w:val="0"/>
        <w:autoSpaceDN w:val="0"/>
        <w:adjustRightInd w:val="0"/>
        <w:ind w:left="0" w:firstLine="0"/>
      </w:pPr>
      <w:r w:rsidRPr="005B741A">
        <w:t>Катализатордың қайнау қабатындағы катализдік крекинг қондырғысында 90000 кг/сағ вакуум газойлін өңдейді. Егер: реактор арқылы өтетін булар көлемі V</w:t>
      </w:r>
      <w:r w:rsidRPr="005B741A">
        <w:rPr>
          <w:vertAlign w:val="subscript"/>
        </w:rPr>
        <w:t>б</w:t>
      </w:r>
      <w:r w:rsidRPr="005B741A">
        <w:t>= 25 м</w:t>
      </w:r>
      <w:r w:rsidRPr="005B741A">
        <w:rPr>
          <w:vertAlign w:val="superscript"/>
        </w:rPr>
        <w:t>3</w:t>
      </w:r>
      <w:r w:rsidRPr="005B741A">
        <w:t xml:space="preserve">/с, катализатордың қайнау қабаты үстіндегі булар жылдамдығы </w:t>
      </w:r>
      <w:r w:rsidRPr="005B741A">
        <w:rPr>
          <w:i/>
        </w:rPr>
        <w:t>u</w:t>
      </w:r>
      <w:r w:rsidRPr="005B741A">
        <w:t xml:space="preserve">= 0,7 м/с, шикізат тығыздығы </w:t>
      </w:r>
      <w:r w:rsidRPr="005B741A">
        <w:rPr>
          <w:position w:val="-10"/>
          <w:lang w:val="en-US"/>
        </w:rPr>
        <w:object w:dxaOrig="1219" w:dyaOrig="360">
          <v:shape id="_x0000_i1066" type="#_x0000_t75" style="width:60.95pt;height:18.25pt" o:ole="" fillcolor="window">
            <v:imagedata r:id="rId88" o:title=""/>
          </v:shape>
          <o:OLEObject Type="Embed" ProgID="Equation.3" ShapeID="_x0000_i1066" DrawAspect="Content" ObjectID="_1555857674" r:id="rId89"/>
        </w:object>
      </w:r>
      <w:r w:rsidRPr="005B741A">
        <w:t xml:space="preserve">, шикізатты берудің көлемдік жылдамдығы </w:t>
      </w:r>
      <w:r w:rsidRPr="005B741A">
        <w:object w:dxaOrig="240" w:dyaOrig="220">
          <v:shape id="_x0000_i1067" type="#_x0000_t75" style="width:12pt;height:11.05pt" o:ole="">
            <v:imagedata r:id="rId90" o:title=""/>
          </v:shape>
          <o:OLEObject Type="Embed" ProgID="Equation.3" ShapeID="_x0000_i1067" DrawAspect="Content" ObjectID="_1555857675" r:id="rId91"/>
        </w:object>
      </w:r>
      <w:r w:rsidRPr="005B741A">
        <w:t xml:space="preserve"> =1,5 сағ </w:t>
      </w:r>
      <w:r w:rsidRPr="005B741A">
        <w:rPr>
          <w:vertAlign w:val="superscript"/>
        </w:rPr>
        <w:t>–1</w:t>
      </w:r>
      <w:r w:rsidRPr="005B741A">
        <w:t>, катализатордың үйме тығыздығы және қайнау қабатының тығыздығы тиісінше 0,8 т/м</w:t>
      </w:r>
      <w:r w:rsidRPr="005B741A">
        <w:rPr>
          <w:vertAlign w:val="superscript"/>
        </w:rPr>
        <w:t>3</w:t>
      </w:r>
      <w:r w:rsidRPr="005B741A">
        <w:t xml:space="preserve"> және 0,4 т/м</w:t>
      </w:r>
      <w:r w:rsidRPr="005B741A">
        <w:rPr>
          <w:vertAlign w:val="superscript"/>
        </w:rPr>
        <w:t>3</w:t>
      </w:r>
      <w:r w:rsidRPr="005B741A">
        <w:t xml:space="preserve"> , тұндыру аймағының биіктігі h</w:t>
      </w:r>
      <w:r w:rsidRPr="005B741A">
        <w:rPr>
          <w:vertAlign w:val="subscript"/>
        </w:rPr>
        <w:t>т.а</w:t>
      </w:r>
      <w:r w:rsidRPr="005B741A">
        <w:t xml:space="preserve"> =6 м екендігі белгілі болса реактордың диаметрі мен биіктігін (буландыру секциясын есепке алмай) анықтаңыз.</w:t>
      </w:r>
    </w:p>
    <w:p w:rsidR="00776AAE" w:rsidRPr="005B741A" w:rsidRDefault="00776AAE" w:rsidP="00776AAE">
      <w:pPr>
        <w:pStyle w:val="af2"/>
        <w:numPr>
          <w:ilvl w:val="0"/>
          <w:numId w:val="20"/>
        </w:numPr>
        <w:tabs>
          <w:tab w:val="num" w:pos="0"/>
          <w:tab w:val="left" w:pos="360"/>
          <w:tab w:val="left" w:pos="426"/>
        </w:tabs>
        <w:spacing w:after="0"/>
        <w:ind w:left="0" w:firstLine="0"/>
        <w:rPr>
          <w:lang w:val="sr-Cyrl-CS"/>
        </w:rPr>
      </w:pPr>
      <w:r w:rsidRPr="005B741A">
        <w:t>Шикізат есебінде қ.б.-85-1</w:t>
      </w:r>
      <w:r w:rsidRPr="005B741A">
        <w:rPr>
          <w:lang w:val="sr-Cyrl-CS"/>
        </w:rPr>
        <w:t>2</w:t>
      </w:r>
      <w:r w:rsidRPr="005B741A">
        <w:t xml:space="preserve">0 </w:t>
      </w:r>
      <w:r w:rsidRPr="005B741A">
        <w:rPr>
          <w:vertAlign w:val="superscript"/>
        </w:rPr>
        <w:t>0</w:t>
      </w:r>
      <w:r w:rsidRPr="005B741A">
        <w:t>С фракциясын (</w:t>
      </w:r>
      <w:r w:rsidRPr="005B741A">
        <w:rPr>
          <w:position w:val="-10"/>
          <w:lang w:val="en-US"/>
        </w:rPr>
        <w:object w:dxaOrig="1219" w:dyaOrig="360">
          <v:shape id="_x0000_i1068" type="#_x0000_t75" style="width:60.95pt;height:18.25pt" o:ole="" fillcolor="window">
            <v:imagedata r:id="rId92" o:title=""/>
          </v:shape>
          <o:OLEObject Type="Embed" ProgID="Equation.3" ShapeID="_x0000_i1068" DrawAspect="Content" ObjectID="_1555857676" r:id="rId93"/>
        </w:object>
      </w:r>
      <w:r w:rsidRPr="005B741A">
        <w:t xml:space="preserve">, </w:t>
      </w:r>
      <w:r w:rsidRPr="005B741A">
        <w:rPr>
          <w:i/>
        </w:rPr>
        <w:t>М</w:t>
      </w:r>
      <w:r w:rsidRPr="005B741A">
        <w:t>=</w:t>
      </w:r>
      <w:r w:rsidRPr="005B741A">
        <w:rPr>
          <w:lang w:val="sr-Cyrl-CS"/>
        </w:rPr>
        <w:t xml:space="preserve">105, </w:t>
      </w:r>
      <w:r w:rsidRPr="005B741A">
        <w:rPr>
          <w:i/>
        </w:rPr>
        <w:t>Т</w:t>
      </w:r>
      <w:r w:rsidRPr="005B741A">
        <w:rPr>
          <w:i/>
          <w:vertAlign w:val="subscript"/>
        </w:rPr>
        <w:t>а</w:t>
      </w:r>
      <w:r w:rsidRPr="005B741A">
        <w:rPr>
          <w:vertAlign w:val="subscript"/>
        </w:rPr>
        <w:t xml:space="preserve">  </w:t>
      </w:r>
      <w:r w:rsidRPr="005B741A">
        <w:t>=</w:t>
      </w:r>
      <w:r w:rsidRPr="005B741A">
        <w:rPr>
          <w:lang w:val="sr-Cyrl-CS"/>
        </w:rPr>
        <w:t xml:space="preserve"> 580</w:t>
      </w:r>
      <w:r w:rsidRPr="005B741A">
        <w:rPr>
          <w:vertAlign w:val="superscript"/>
        </w:rPr>
        <w:sym w:font="Symbol" w:char="F0B0"/>
      </w:r>
      <w:r w:rsidRPr="005B741A">
        <w:t xml:space="preserve">С, </w:t>
      </w:r>
      <w:r w:rsidRPr="005B741A">
        <w:rPr>
          <w:i/>
        </w:rPr>
        <w:t>Р</w:t>
      </w:r>
      <w:r w:rsidRPr="005B741A">
        <w:rPr>
          <w:i/>
          <w:vertAlign w:val="subscript"/>
        </w:rPr>
        <w:t>а</w:t>
      </w:r>
      <w:r w:rsidRPr="005B741A">
        <w:t xml:space="preserve"> = </w:t>
      </w:r>
      <w:r w:rsidRPr="005B741A">
        <w:rPr>
          <w:lang w:val="sr-Cyrl-CS"/>
        </w:rPr>
        <w:t>2,68 МПа</w:t>
      </w:r>
      <w:r w:rsidRPr="005B741A">
        <w:t xml:space="preserve">) қолданатын өнімділігі </w:t>
      </w:r>
      <w:r w:rsidRPr="005B741A">
        <w:rPr>
          <w:lang w:val="sr-Cyrl-CS"/>
        </w:rPr>
        <w:t>150000</w:t>
      </w:r>
      <w:r w:rsidRPr="005B741A">
        <w:t xml:space="preserve"> кг/сағ риформинг </w:t>
      </w:r>
      <w:r w:rsidRPr="005B741A">
        <w:rPr>
          <w:lang w:val="sr-Cyrl-CS"/>
        </w:rPr>
        <w:t xml:space="preserve">қондырғысының реакторларының өлшемдерін анықтаңыз. Реактордағы температура 520 </w:t>
      </w:r>
      <w:r w:rsidRPr="005B741A">
        <w:rPr>
          <w:vertAlign w:val="superscript"/>
        </w:rPr>
        <w:t>0</w:t>
      </w:r>
      <w:r w:rsidRPr="005B741A">
        <w:rPr>
          <w:lang w:val="sr-Cyrl-CS"/>
        </w:rPr>
        <w:t xml:space="preserve">С және қысым 2,0 МПа. Шикізатты берудің көлемдік  жылдамдығы </w:t>
      </w:r>
      <w:r w:rsidRPr="005B741A">
        <w:rPr>
          <w:i/>
        </w:rPr>
        <w:t>W</w:t>
      </w:r>
      <w:r w:rsidRPr="005B741A">
        <w:rPr>
          <w:lang w:val="sr-Cyrl-CS"/>
        </w:rPr>
        <w:t xml:space="preserve"> = 1,4 сағ</w:t>
      </w:r>
      <w:r w:rsidRPr="005B741A">
        <w:rPr>
          <w:vertAlign w:val="superscript"/>
          <w:lang w:val="sr-Cyrl-CS"/>
        </w:rPr>
        <w:t>-1</w:t>
      </w:r>
      <w:r w:rsidRPr="005B741A">
        <w:rPr>
          <w:lang w:val="sr-Cyrl-CS"/>
        </w:rPr>
        <w:t>, сутегінің айналу еселігі 1500 нм</w:t>
      </w:r>
      <w:r w:rsidRPr="005B741A">
        <w:rPr>
          <w:vertAlign w:val="superscript"/>
          <w:lang w:val="sr-Cyrl-CS"/>
        </w:rPr>
        <w:t>3</w:t>
      </w:r>
      <w:r w:rsidRPr="005B741A">
        <w:rPr>
          <w:lang w:val="sr-Cyrl-CS"/>
        </w:rPr>
        <w:t>/м</w:t>
      </w:r>
      <w:r w:rsidRPr="005B741A">
        <w:rPr>
          <w:vertAlign w:val="superscript"/>
          <w:lang w:val="sr-Cyrl-CS"/>
        </w:rPr>
        <w:t>3</w:t>
      </w:r>
      <w:r w:rsidRPr="005B741A">
        <w:rPr>
          <w:lang w:val="sr-Cyrl-CS"/>
        </w:rPr>
        <w:t>, реактордың жалпы қимасының бойымен шикізат және сутегінің буларының қозғалу жылдамдығы – 0,5 м/с.</w:t>
      </w:r>
    </w:p>
    <w:p w:rsidR="00776AAE" w:rsidRPr="005B741A" w:rsidRDefault="00776AAE" w:rsidP="00776AAE">
      <w:pPr>
        <w:pStyle w:val="af2"/>
        <w:numPr>
          <w:ilvl w:val="0"/>
          <w:numId w:val="20"/>
        </w:numPr>
        <w:tabs>
          <w:tab w:val="num" w:pos="0"/>
          <w:tab w:val="left" w:pos="360"/>
          <w:tab w:val="left" w:pos="426"/>
        </w:tabs>
        <w:spacing w:after="0"/>
        <w:ind w:left="0" w:firstLine="0"/>
        <w:rPr>
          <w:lang w:val="sr-Cyrl-CS"/>
        </w:rPr>
      </w:pPr>
      <w:r w:rsidRPr="005B741A">
        <w:t xml:space="preserve">Шикізат есебінде қ.б.-85-180 </w:t>
      </w:r>
      <w:r w:rsidRPr="005B741A">
        <w:rPr>
          <w:vertAlign w:val="superscript"/>
        </w:rPr>
        <w:t>0</w:t>
      </w:r>
      <w:r w:rsidRPr="005B741A">
        <w:t>С фракциясын (</w:t>
      </w:r>
      <w:r w:rsidRPr="005B741A">
        <w:rPr>
          <w:position w:val="-10"/>
          <w:lang w:val="en-US"/>
        </w:rPr>
        <w:object w:dxaOrig="1219" w:dyaOrig="360">
          <v:shape id="_x0000_i1069" type="#_x0000_t75" style="width:60.95pt;height:18.25pt" o:ole="" fillcolor="window">
            <v:imagedata r:id="rId94" o:title=""/>
          </v:shape>
          <o:OLEObject Type="Embed" ProgID="Equation.3" ShapeID="_x0000_i1069" DrawAspect="Content" ObjectID="_1555857677" r:id="rId95"/>
        </w:object>
      </w:r>
      <w:r w:rsidRPr="005B741A">
        <w:t xml:space="preserve">, </w:t>
      </w:r>
      <w:r w:rsidRPr="005B741A">
        <w:rPr>
          <w:i/>
        </w:rPr>
        <w:t>М</w:t>
      </w:r>
      <w:r w:rsidRPr="005B741A">
        <w:t>=</w:t>
      </w:r>
      <w:r w:rsidRPr="005B741A">
        <w:rPr>
          <w:lang w:val="sr-Cyrl-CS"/>
        </w:rPr>
        <w:t xml:space="preserve">122, </w:t>
      </w:r>
      <w:r w:rsidRPr="005B741A">
        <w:rPr>
          <w:i/>
        </w:rPr>
        <w:t>Т</w:t>
      </w:r>
      <w:r w:rsidRPr="005B741A">
        <w:rPr>
          <w:i/>
          <w:vertAlign w:val="subscript"/>
        </w:rPr>
        <w:t>а</w:t>
      </w:r>
      <w:r w:rsidRPr="005B741A">
        <w:rPr>
          <w:vertAlign w:val="subscript"/>
        </w:rPr>
        <w:t xml:space="preserve">  </w:t>
      </w:r>
      <w:r w:rsidRPr="005B741A">
        <w:t>=</w:t>
      </w:r>
      <w:r w:rsidRPr="005B741A">
        <w:rPr>
          <w:lang w:val="sr-Cyrl-CS"/>
        </w:rPr>
        <w:t xml:space="preserve"> 572 </w:t>
      </w:r>
      <w:r w:rsidRPr="005B741A">
        <w:rPr>
          <w:vertAlign w:val="superscript"/>
        </w:rPr>
        <w:sym w:font="Symbol" w:char="F0B0"/>
      </w:r>
      <w:r w:rsidRPr="005B741A">
        <w:t xml:space="preserve">С, </w:t>
      </w:r>
      <w:r w:rsidRPr="005B741A">
        <w:rPr>
          <w:i/>
        </w:rPr>
        <w:t>Р</w:t>
      </w:r>
      <w:r w:rsidRPr="005B741A">
        <w:rPr>
          <w:i/>
          <w:vertAlign w:val="subscript"/>
        </w:rPr>
        <w:t>а</w:t>
      </w:r>
      <w:r w:rsidRPr="005B741A">
        <w:t xml:space="preserve"> = </w:t>
      </w:r>
      <w:r w:rsidRPr="005B741A">
        <w:rPr>
          <w:lang w:val="sr-Cyrl-CS"/>
        </w:rPr>
        <w:t>2,74 МПа</w:t>
      </w:r>
      <w:r w:rsidRPr="005B741A">
        <w:t xml:space="preserve">) қолданатын өнімділігі 800 т/тәу риформинг </w:t>
      </w:r>
      <w:r w:rsidRPr="005B741A">
        <w:rPr>
          <w:lang w:val="sr-Cyrl-CS"/>
        </w:rPr>
        <w:t xml:space="preserve">қондырғысының реакторларының өлшемдерін және санын анықтаңыз. Реактордағы температура 500 </w:t>
      </w:r>
      <w:r w:rsidRPr="005B741A">
        <w:rPr>
          <w:vertAlign w:val="superscript"/>
        </w:rPr>
        <w:t>0</w:t>
      </w:r>
      <w:r w:rsidRPr="005B741A">
        <w:rPr>
          <w:lang w:val="sr-Cyrl-CS"/>
        </w:rPr>
        <w:t xml:space="preserve">С және қысым 4,0 МПа. Шикізаттың көлемдік беру жылдамдығы </w:t>
      </w:r>
      <w:r w:rsidRPr="005B741A">
        <w:rPr>
          <w:i/>
        </w:rPr>
        <w:t>W</w:t>
      </w:r>
      <w:r w:rsidRPr="005B741A">
        <w:rPr>
          <w:lang w:val="sr-Cyrl-CS"/>
        </w:rPr>
        <w:t xml:space="preserve"> = 1,6 сағ</w:t>
      </w:r>
      <w:r w:rsidRPr="005B741A">
        <w:rPr>
          <w:vertAlign w:val="superscript"/>
          <w:lang w:val="sr-Cyrl-CS"/>
        </w:rPr>
        <w:t>-1</w:t>
      </w:r>
      <w:r w:rsidRPr="005B741A">
        <w:rPr>
          <w:lang w:val="sr-Cyrl-CS"/>
        </w:rPr>
        <w:t xml:space="preserve"> сутегінің айналу еселігі 1500 нм</w:t>
      </w:r>
      <w:r w:rsidRPr="005B741A">
        <w:rPr>
          <w:vertAlign w:val="superscript"/>
          <w:lang w:val="sr-Cyrl-CS"/>
        </w:rPr>
        <w:t>3</w:t>
      </w:r>
      <w:r w:rsidRPr="005B741A">
        <w:rPr>
          <w:lang w:val="sr-Cyrl-CS"/>
        </w:rPr>
        <w:t>/м</w:t>
      </w:r>
      <w:r w:rsidRPr="005B741A">
        <w:rPr>
          <w:vertAlign w:val="superscript"/>
          <w:lang w:val="sr-Cyrl-CS"/>
        </w:rPr>
        <w:t>3</w:t>
      </w:r>
      <w:r w:rsidRPr="005B741A">
        <w:rPr>
          <w:lang w:val="sr-Cyrl-CS"/>
        </w:rPr>
        <w:t>, реактордың жалпы қимасының бойымен шикізат және сутегінің буларының қозғалу жылдамдығы – 0,5 м/с.</w:t>
      </w:r>
    </w:p>
    <w:p w:rsidR="00776AAE" w:rsidRPr="005B741A" w:rsidRDefault="00776AAE" w:rsidP="00776AAE">
      <w:pPr>
        <w:numPr>
          <w:ilvl w:val="0"/>
          <w:numId w:val="20"/>
        </w:numPr>
        <w:shd w:val="clear" w:color="auto" w:fill="FFFFFF"/>
        <w:tabs>
          <w:tab w:val="num" w:pos="0"/>
          <w:tab w:val="left" w:pos="360"/>
          <w:tab w:val="left" w:pos="426"/>
        </w:tabs>
        <w:ind w:left="0" w:firstLine="0"/>
      </w:pPr>
      <w:r w:rsidRPr="005B741A">
        <w:rPr>
          <w:iCs/>
          <w:color w:val="000000"/>
        </w:rPr>
        <w:t xml:space="preserve">Ортофосфор қышқылы қатынасындағы полимерлеу қондырғысында </w:t>
      </w:r>
      <w:r w:rsidRPr="005B741A">
        <w:rPr>
          <w:color w:val="000000"/>
          <w:lang w:val="sr-Cyrl-CS"/>
        </w:rPr>
        <w:t>400 000 м</w:t>
      </w:r>
      <w:r w:rsidRPr="005B741A">
        <w:rPr>
          <w:color w:val="000000"/>
          <w:vertAlign w:val="superscript"/>
          <w:lang w:val="sr-Cyrl-CS"/>
        </w:rPr>
        <w:t>3</w:t>
      </w:r>
      <w:r w:rsidRPr="005B741A">
        <w:rPr>
          <w:color w:val="000000"/>
          <w:lang w:val="sr-Cyrl-CS"/>
        </w:rPr>
        <w:t>/</w:t>
      </w:r>
      <w:r w:rsidRPr="005B741A">
        <w:rPr>
          <w:color w:val="000000"/>
        </w:rPr>
        <w:t>тәу көмірсутекті газды өңдейді. Егер: шикізат құрамы (мас. %): С</w:t>
      </w:r>
      <w:r w:rsidRPr="005B741A">
        <w:rPr>
          <w:color w:val="000000"/>
          <w:vertAlign w:val="subscript"/>
        </w:rPr>
        <w:t>3</w:t>
      </w:r>
      <w:r w:rsidRPr="005B741A">
        <w:rPr>
          <w:color w:val="000000"/>
        </w:rPr>
        <w:t>Н</w:t>
      </w:r>
      <w:r w:rsidRPr="005B741A">
        <w:rPr>
          <w:color w:val="000000"/>
          <w:vertAlign w:val="subscript"/>
        </w:rPr>
        <w:t>6</w:t>
      </w:r>
      <w:r w:rsidRPr="005B741A">
        <w:rPr>
          <w:color w:val="000000"/>
        </w:rPr>
        <w:t xml:space="preserve"> 13,6; С</w:t>
      </w:r>
      <w:r w:rsidRPr="005B741A">
        <w:rPr>
          <w:color w:val="000000"/>
          <w:vertAlign w:val="subscript"/>
        </w:rPr>
        <w:t>3</w:t>
      </w:r>
      <w:r w:rsidRPr="005B741A">
        <w:rPr>
          <w:color w:val="000000"/>
        </w:rPr>
        <w:t>Н</w:t>
      </w:r>
      <w:r w:rsidRPr="005B741A">
        <w:rPr>
          <w:color w:val="000000"/>
          <w:vertAlign w:val="subscript"/>
        </w:rPr>
        <w:t>8</w:t>
      </w:r>
      <w:r w:rsidRPr="005B741A">
        <w:rPr>
          <w:color w:val="000000"/>
        </w:rPr>
        <w:t xml:space="preserve"> 33,4; С</w:t>
      </w:r>
      <w:r w:rsidRPr="005B741A">
        <w:rPr>
          <w:color w:val="000000"/>
          <w:vertAlign w:val="subscript"/>
        </w:rPr>
        <w:t>4</w:t>
      </w:r>
      <w:r w:rsidRPr="005B741A">
        <w:rPr>
          <w:color w:val="000000"/>
        </w:rPr>
        <w:t>Н</w:t>
      </w:r>
      <w:r w:rsidRPr="005B741A">
        <w:rPr>
          <w:color w:val="000000"/>
          <w:vertAlign w:val="subscript"/>
        </w:rPr>
        <w:t>8</w:t>
      </w:r>
      <w:r w:rsidRPr="005B741A">
        <w:rPr>
          <w:color w:val="000000"/>
        </w:rPr>
        <w:t xml:space="preserve"> 23,0; С</w:t>
      </w:r>
      <w:r w:rsidRPr="005B741A">
        <w:rPr>
          <w:color w:val="000000"/>
          <w:vertAlign w:val="subscript"/>
        </w:rPr>
        <w:t>4</w:t>
      </w:r>
      <w:r w:rsidRPr="005B741A">
        <w:rPr>
          <w:color w:val="000000"/>
        </w:rPr>
        <w:t>Н</w:t>
      </w:r>
      <w:r w:rsidRPr="005B741A">
        <w:rPr>
          <w:color w:val="000000"/>
          <w:vertAlign w:val="subscript"/>
        </w:rPr>
        <w:t>10</w:t>
      </w:r>
      <w:r w:rsidRPr="005B741A">
        <w:rPr>
          <w:color w:val="000000"/>
        </w:rPr>
        <w:t xml:space="preserve"> 30,0; бутилендердің айналу тереңдігі 100%, </w:t>
      </w:r>
      <w:r w:rsidRPr="005B741A">
        <w:rPr>
          <w:color w:val="000000"/>
        </w:rPr>
        <w:lastRenderedPageBreak/>
        <w:t>пропилендердікі 90% екендігі белгілі болса, қондырғының материалдық теңгерімі мен пайдаланылған газдың құрамын анықтаңыздар.</w:t>
      </w:r>
    </w:p>
    <w:p w:rsidR="00776AAE" w:rsidRPr="005B741A" w:rsidRDefault="00776AAE" w:rsidP="00776AAE">
      <w:pPr>
        <w:numPr>
          <w:ilvl w:val="0"/>
          <w:numId w:val="20"/>
        </w:numPr>
        <w:shd w:val="clear" w:color="auto" w:fill="FFFFFF"/>
        <w:tabs>
          <w:tab w:val="num" w:pos="0"/>
          <w:tab w:val="left" w:pos="360"/>
          <w:tab w:val="left" w:pos="426"/>
        </w:tabs>
        <w:ind w:left="0" w:firstLine="0"/>
      </w:pPr>
      <w:r w:rsidRPr="005B741A">
        <w:rPr>
          <w:iCs/>
          <w:color w:val="000000"/>
        </w:rPr>
        <w:t xml:space="preserve">Ортофосфор қышқылы қатынасындағы кизельгурда </w:t>
      </w:r>
      <w:r w:rsidRPr="005B741A">
        <w:rPr>
          <w:color w:val="000000"/>
        </w:rPr>
        <w:t>бутан-бутилен фракциясын полимерлеу қондырғысында 400 т/тәу шикізатты өңдейді. Егер: шикізатты берудің массалық жылдамдығы ω = 0,8 сағ</w:t>
      </w:r>
      <w:r w:rsidRPr="005B741A">
        <w:rPr>
          <w:color w:val="000000"/>
          <w:vertAlign w:val="superscript"/>
        </w:rPr>
        <w:t>-1</w:t>
      </w:r>
      <w:r w:rsidRPr="005B741A">
        <w:rPr>
          <w:color w:val="000000"/>
        </w:rPr>
        <w:t>; катализатордың үйме тығыздығы ρ</w:t>
      </w:r>
      <w:r w:rsidRPr="005B741A">
        <w:rPr>
          <w:color w:val="000000"/>
          <w:vertAlign w:val="subscript"/>
        </w:rPr>
        <w:t>ү</w:t>
      </w:r>
      <w:r w:rsidRPr="005B741A">
        <w:rPr>
          <w:color w:val="000000"/>
        </w:rPr>
        <w:t xml:space="preserve"> = 1,0 т/м</w:t>
      </w:r>
      <w:r w:rsidRPr="005B741A">
        <w:rPr>
          <w:color w:val="000000"/>
          <w:vertAlign w:val="superscript"/>
        </w:rPr>
        <w:t>3</w:t>
      </w:r>
      <w:r w:rsidRPr="005B741A">
        <w:rPr>
          <w:color w:val="000000"/>
        </w:rPr>
        <w:t xml:space="preserve">; түтіктердің диаметрі 102X8 мм, ұзындығы </w:t>
      </w:r>
      <w:smartTag w:uri="urn:schemas-microsoft-com:office:smarttags" w:element="metricconverter">
        <w:smartTagPr>
          <w:attr w:name="ProductID" w:val="6 м"/>
        </w:smartTagPr>
        <w:r w:rsidRPr="005B741A">
          <w:rPr>
            <w:color w:val="000000"/>
          </w:rPr>
          <w:t>6 м</w:t>
        </w:r>
      </w:smartTag>
      <w:r w:rsidRPr="005B741A">
        <w:rPr>
          <w:color w:val="000000"/>
        </w:rPr>
        <w:t xml:space="preserve">; түтіктер орталықтарының ара қашықтықтары b = </w:t>
      </w:r>
      <w:smartTag w:uri="urn:schemas-microsoft-com:office:smarttags" w:element="metricconverter">
        <w:smartTagPr>
          <w:attr w:name="ProductID" w:val="170 мм"/>
        </w:smartTagPr>
        <w:r w:rsidRPr="005B741A">
          <w:rPr>
            <w:color w:val="000000"/>
          </w:rPr>
          <w:t>170 мм</w:t>
        </w:r>
      </w:smartTag>
      <w:r w:rsidRPr="005B741A">
        <w:rPr>
          <w:color w:val="000000"/>
        </w:rPr>
        <w:t xml:space="preserve"> екендігі белгілі болса, құбыр тектес реакторлардың саны мен диаметрін анықтаңыздар.</w:t>
      </w:r>
    </w:p>
    <w:p w:rsidR="00776AAE" w:rsidRPr="005B741A" w:rsidRDefault="00776AAE" w:rsidP="00776AAE">
      <w:pPr>
        <w:numPr>
          <w:ilvl w:val="0"/>
          <w:numId w:val="20"/>
        </w:numPr>
        <w:shd w:val="clear" w:color="auto" w:fill="FFFFFF"/>
        <w:tabs>
          <w:tab w:val="num" w:pos="0"/>
          <w:tab w:val="left" w:pos="360"/>
          <w:tab w:val="left" w:pos="426"/>
        </w:tabs>
        <w:ind w:left="0" w:firstLine="0"/>
        <w:rPr>
          <w:color w:val="000000"/>
        </w:rPr>
      </w:pPr>
      <w:r w:rsidRPr="005B741A">
        <w:rPr>
          <w:iCs/>
          <w:color w:val="000000"/>
        </w:rPr>
        <w:t xml:space="preserve">Ортофосфор қышқылы қатынасындағы полимерлеу қондырғысында </w:t>
      </w:r>
      <w:r w:rsidRPr="005B741A">
        <w:rPr>
          <w:color w:val="000000"/>
        </w:rPr>
        <w:t>400 т/тәу пропан-пропилен фракциясын өңдейді. Егер: реактордағы катализатордың бір қабатының биіктігі һ=1,1 м; көршілес қабаттардың ара қашықтығы а=0,6 м; шикізатты берудің массалық жылдамдығы ω = 1,0 сағ</w:t>
      </w:r>
      <w:r w:rsidRPr="005B741A">
        <w:rPr>
          <w:color w:val="000000"/>
          <w:vertAlign w:val="superscript"/>
        </w:rPr>
        <w:t>-1</w:t>
      </w:r>
      <w:r w:rsidRPr="005B741A">
        <w:rPr>
          <w:color w:val="000000"/>
        </w:rPr>
        <w:t>; катализатордың үйме тығыздығы ρ</w:t>
      </w:r>
      <w:r w:rsidRPr="005B741A">
        <w:rPr>
          <w:color w:val="000000"/>
          <w:vertAlign w:val="subscript"/>
        </w:rPr>
        <w:t>ү</w:t>
      </w:r>
      <w:r w:rsidRPr="005B741A">
        <w:rPr>
          <w:color w:val="000000"/>
        </w:rPr>
        <w:t xml:space="preserve"> = 10 т/м</w:t>
      </w:r>
      <w:r w:rsidRPr="005B741A">
        <w:rPr>
          <w:color w:val="000000"/>
          <w:vertAlign w:val="superscript"/>
        </w:rPr>
        <w:t xml:space="preserve">3 </w:t>
      </w:r>
      <w:r w:rsidRPr="005B741A">
        <w:rPr>
          <w:color w:val="000000"/>
        </w:rPr>
        <w:t>екендігі белгілі болса, камера тектес реактордың өлшемдерін анықтаңыздар.</w:t>
      </w:r>
    </w:p>
    <w:p w:rsidR="00776AAE" w:rsidRPr="005B741A" w:rsidRDefault="00776AAE" w:rsidP="00776AAE">
      <w:pPr>
        <w:numPr>
          <w:ilvl w:val="0"/>
          <w:numId w:val="20"/>
        </w:numPr>
        <w:shd w:val="clear" w:color="auto" w:fill="FFFFFF"/>
        <w:tabs>
          <w:tab w:val="num" w:pos="0"/>
          <w:tab w:val="left" w:pos="360"/>
          <w:tab w:val="left" w:pos="426"/>
        </w:tabs>
        <w:ind w:left="0" w:firstLine="0"/>
      </w:pPr>
      <w:r w:rsidRPr="005B741A">
        <w:rPr>
          <w:color w:val="000000"/>
        </w:rPr>
        <w:t>Егер: шикізат құрамы (мас. %): С</w:t>
      </w:r>
      <w:r w:rsidRPr="005B741A">
        <w:rPr>
          <w:color w:val="000000"/>
          <w:vertAlign w:val="subscript"/>
        </w:rPr>
        <w:t>3</w:t>
      </w:r>
      <w:r w:rsidRPr="005B741A">
        <w:rPr>
          <w:color w:val="000000"/>
        </w:rPr>
        <w:t>Н</w:t>
      </w:r>
      <w:r w:rsidRPr="005B741A">
        <w:rPr>
          <w:color w:val="000000"/>
          <w:vertAlign w:val="subscript"/>
        </w:rPr>
        <w:t>6</w:t>
      </w:r>
      <w:r w:rsidRPr="005B741A">
        <w:rPr>
          <w:color w:val="000000"/>
        </w:rPr>
        <w:t xml:space="preserve"> 1,2; С</w:t>
      </w:r>
      <w:r w:rsidRPr="005B741A">
        <w:rPr>
          <w:color w:val="000000"/>
          <w:vertAlign w:val="subscript"/>
        </w:rPr>
        <w:t>3</w:t>
      </w:r>
      <w:r w:rsidRPr="005B741A">
        <w:rPr>
          <w:color w:val="000000"/>
        </w:rPr>
        <w:t>Н</w:t>
      </w:r>
      <w:r w:rsidRPr="005B741A">
        <w:rPr>
          <w:color w:val="000000"/>
          <w:vertAlign w:val="subscript"/>
        </w:rPr>
        <w:t>8</w:t>
      </w:r>
      <w:r w:rsidRPr="005B741A">
        <w:rPr>
          <w:color w:val="000000"/>
        </w:rPr>
        <w:t>; изо-С</w:t>
      </w:r>
      <w:r w:rsidRPr="005B741A">
        <w:rPr>
          <w:color w:val="000000"/>
          <w:vertAlign w:val="subscript"/>
        </w:rPr>
        <w:t>4</w:t>
      </w:r>
      <w:r w:rsidRPr="005B741A">
        <w:rPr>
          <w:color w:val="000000"/>
        </w:rPr>
        <w:t>Н</w:t>
      </w:r>
      <w:r w:rsidRPr="005B741A">
        <w:rPr>
          <w:color w:val="000000"/>
          <w:vertAlign w:val="subscript"/>
        </w:rPr>
        <w:t>8</w:t>
      </w:r>
      <w:r w:rsidRPr="005B741A">
        <w:rPr>
          <w:color w:val="000000"/>
        </w:rPr>
        <w:t xml:space="preserve"> 5,5; қ-С</w:t>
      </w:r>
      <w:r w:rsidRPr="005B741A">
        <w:rPr>
          <w:color w:val="000000"/>
          <w:vertAlign w:val="subscript"/>
        </w:rPr>
        <w:t>4</w:t>
      </w:r>
      <w:r w:rsidRPr="005B741A">
        <w:rPr>
          <w:color w:val="000000"/>
        </w:rPr>
        <w:t>Н</w:t>
      </w:r>
      <w:r w:rsidRPr="005B741A">
        <w:rPr>
          <w:color w:val="000000"/>
          <w:vertAlign w:val="subscript"/>
        </w:rPr>
        <w:t>8</w:t>
      </w:r>
      <w:r w:rsidRPr="005B741A">
        <w:rPr>
          <w:color w:val="000000"/>
        </w:rPr>
        <w:t xml:space="preserve"> 26,6; </w:t>
      </w:r>
      <w:r w:rsidRPr="005B741A">
        <w:rPr>
          <w:iCs/>
          <w:color w:val="000000"/>
        </w:rPr>
        <w:t>изо-С</w:t>
      </w:r>
      <w:r w:rsidRPr="005B741A">
        <w:rPr>
          <w:iCs/>
          <w:color w:val="000000"/>
          <w:vertAlign w:val="subscript"/>
        </w:rPr>
        <w:t>4</w:t>
      </w:r>
      <w:r w:rsidRPr="005B741A">
        <w:rPr>
          <w:iCs/>
          <w:color w:val="000000"/>
        </w:rPr>
        <w:t>Н</w:t>
      </w:r>
      <w:r w:rsidRPr="005B741A">
        <w:rPr>
          <w:iCs/>
          <w:color w:val="000000"/>
          <w:vertAlign w:val="subscript"/>
        </w:rPr>
        <w:t>10</w:t>
      </w:r>
      <w:r w:rsidRPr="005B741A">
        <w:rPr>
          <w:i/>
          <w:iCs/>
          <w:color w:val="000000"/>
        </w:rPr>
        <w:t xml:space="preserve"> </w:t>
      </w:r>
      <w:r w:rsidRPr="005B741A">
        <w:rPr>
          <w:color w:val="000000"/>
        </w:rPr>
        <w:t>38,8; қ-С</w:t>
      </w:r>
      <w:r w:rsidRPr="005B741A">
        <w:rPr>
          <w:color w:val="000000"/>
          <w:vertAlign w:val="subscript"/>
        </w:rPr>
        <w:t>4</w:t>
      </w:r>
      <w:r w:rsidRPr="005B741A">
        <w:rPr>
          <w:color w:val="000000"/>
        </w:rPr>
        <w:t>Н</w:t>
      </w:r>
      <w:r w:rsidRPr="005B741A">
        <w:rPr>
          <w:color w:val="000000"/>
          <w:vertAlign w:val="subscript"/>
        </w:rPr>
        <w:t>10</w:t>
      </w:r>
      <w:r w:rsidRPr="005B741A">
        <w:rPr>
          <w:color w:val="000000"/>
        </w:rPr>
        <w:t xml:space="preserve"> </w:t>
      </w:r>
      <w:r w:rsidRPr="005B741A">
        <w:rPr>
          <w:bCs/>
          <w:color w:val="000000"/>
        </w:rPr>
        <w:t xml:space="preserve">26,6; реакцияға түсетін </w:t>
      </w:r>
      <w:r w:rsidRPr="005B741A">
        <w:rPr>
          <w:color w:val="000000"/>
        </w:rPr>
        <w:t xml:space="preserve">изобутанның  </w:t>
      </w:r>
      <w:r w:rsidRPr="005B741A">
        <w:rPr>
          <w:bCs/>
          <w:color w:val="000000"/>
        </w:rPr>
        <w:t xml:space="preserve">олефиндерге қатынасы 1,1:1; алкилат </w:t>
      </w:r>
      <w:r w:rsidRPr="005B741A">
        <w:rPr>
          <w:color w:val="000000"/>
        </w:rPr>
        <w:t xml:space="preserve">90% </w:t>
      </w:r>
      <w:r w:rsidRPr="005B741A">
        <w:rPr>
          <w:bCs/>
          <w:color w:val="000000"/>
        </w:rPr>
        <w:t>авиаалкилаттан және</w:t>
      </w:r>
      <w:r w:rsidRPr="005B741A">
        <w:rPr>
          <w:color w:val="000000"/>
        </w:rPr>
        <w:t xml:space="preserve"> </w:t>
      </w:r>
      <w:r w:rsidRPr="005B741A">
        <w:rPr>
          <w:bCs/>
          <w:color w:val="000000"/>
        </w:rPr>
        <w:t xml:space="preserve">10% </w:t>
      </w:r>
      <w:r w:rsidRPr="005B741A">
        <w:rPr>
          <w:color w:val="000000"/>
        </w:rPr>
        <w:t>автоалкилаттан тұратындығы; пропилен мен  бутилендердің  айналу тереңдігі  100% екендігі белгілі болса, өнімділігі жылына 68 000 т бутан-бутилен фракциясын алкилдеу қондырғысының шикізат бойынша материалдық теңгерімін құрастырыңыздар.</w:t>
      </w:r>
    </w:p>
    <w:p w:rsidR="00776AAE" w:rsidRPr="00A9168F" w:rsidRDefault="00776AAE" w:rsidP="00776AAE">
      <w:pPr>
        <w:numPr>
          <w:ilvl w:val="0"/>
          <w:numId w:val="20"/>
        </w:numPr>
        <w:shd w:val="clear" w:color="auto" w:fill="FFFFFF"/>
        <w:tabs>
          <w:tab w:val="num" w:pos="0"/>
          <w:tab w:val="left" w:pos="360"/>
          <w:tab w:val="left" w:pos="426"/>
        </w:tabs>
        <w:ind w:left="0" w:firstLine="0"/>
      </w:pPr>
      <w:r w:rsidRPr="005B741A">
        <w:rPr>
          <w:color w:val="000000"/>
        </w:rPr>
        <w:t>Егер: шикізат құрамы — пропан-пропилен фракциясы (мас. %): С</w:t>
      </w:r>
      <w:r w:rsidRPr="005B741A">
        <w:rPr>
          <w:color w:val="000000"/>
          <w:vertAlign w:val="subscript"/>
        </w:rPr>
        <w:t>3</w:t>
      </w:r>
      <w:r w:rsidRPr="005B741A">
        <w:rPr>
          <w:color w:val="000000"/>
        </w:rPr>
        <w:t>Н</w:t>
      </w:r>
      <w:r w:rsidRPr="005B741A">
        <w:rPr>
          <w:color w:val="000000"/>
          <w:vertAlign w:val="subscript"/>
        </w:rPr>
        <w:t xml:space="preserve">6 </w:t>
      </w:r>
      <w:r w:rsidRPr="005B741A">
        <w:rPr>
          <w:color w:val="000000"/>
        </w:rPr>
        <w:t>38,27; С</w:t>
      </w:r>
      <w:r w:rsidRPr="005B741A">
        <w:rPr>
          <w:color w:val="000000"/>
          <w:vertAlign w:val="subscript"/>
        </w:rPr>
        <w:t>3</w:t>
      </w:r>
      <w:r w:rsidRPr="005B741A">
        <w:rPr>
          <w:color w:val="000000"/>
        </w:rPr>
        <w:t>Н</w:t>
      </w:r>
      <w:r w:rsidRPr="005B741A">
        <w:rPr>
          <w:color w:val="000000"/>
          <w:vertAlign w:val="subscript"/>
        </w:rPr>
        <w:t>8</w:t>
      </w:r>
      <w:r w:rsidRPr="005B741A">
        <w:rPr>
          <w:color w:val="000000"/>
        </w:rPr>
        <w:t xml:space="preserve"> 55,47; С</w:t>
      </w:r>
      <w:r w:rsidRPr="005B741A">
        <w:rPr>
          <w:color w:val="000000"/>
          <w:vertAlign w:val="subscript"/>
        </w:rPr>
        <w:t>4</w:t>
      </w:r>
      <w:r w:rsidRPr="005B741A">
        <w:rPr>
          <w:color w:val="000000"/>
        </w:rPr>
        <w:t>Н</w:t>
      </w:r>
      <w:r w:rsidRPr="005B741A">
        <w:rPr>
          <w:color w:val="000000"/>
          <w:vertAlign w:val="subscript"/>
        </w:rPr>
        <w:t>8</w:t>
      </w:r>
      <w:r w:rsidRPr="005B741A">
        <w:rPr>
          <w:color w:val="000000"/>
        </w:rPr>
        <w:t xml:space="preserve"> 2,94; С</w:t>
      </w:r>
      <w:r w:rsidRPr="005B741A">
        <w:rPr>
          <w:color w:val="000000"/>
          <w:vertAlign w:val="subscript"/>
        </w:rPr>
        <w:t>4</w:t>
      </w:r>
      <w:r w:rsidRPr="005B741A">
        <w:rPr>
          <w:color w:val="000000"/>
        </w:rPr>
        <w:t>Н</w:t>
      </w:r>
      <w:r w:rsidRPr="005B741A">
        <w:rPr>
          <w:color w:val="000000"/>
          <w:vertAlign w:val="subscript"/>
        </w:rPr>
        <w:t>10</w:t>
      </w:r>
      <w:r w:rsidRPr="005B741A">
        <w:rPr>
          <w:color w:val="000000"/>
        </w:rPr>
        <w:t xml:space="preserve"> 3,32; қондырғының пропан-пропилен  фракциясы бойынша өнімділігі 20 000 т/жыл; пропиленнің айналу тереңдігі  99%,   бутилендердікі     100%;  бір жылдағы жұмыс күні саны 310; изопропилбензол мен полиизопропилбензол массалық қатынасы 8:1 екендігі белгілі болса, бензолды пропиленмен күкіртқышқылды алкилдеу қондырғысының материалдық теңгерімін құрастырыңыз.</w:t>
      </w:r>
    </w:p>
    <w:p w:rsidR="00776AAE" w:rsidRDefault="00776AAE" w:rsidP="00776AAE">
      <w:pPr>
        <w:shd w:val="clear" w:color="auto" w:fill="FFFFFF"/>
        <w:tabs>
          <w:tab w:val="left" w:pos="360"/>
          <w:tab w:val="left" w:pos="426"/>
        </w:tabs>
        <w:rPr>
          <w:color w:val="000000"/>
        </w:rPr>
      </w:pPr>
    </w:p>
    <w:p w:rsidR="005D6A2A" w:rsidRPr="00801847" w:rsidRDefault="005D6A2A" w:rsidP="005D6A2A">
      <w:pPr>
        <w:ind w:hanging="284"/>
        <w:jc w:val="center"/>
        <w:rPr>
          <w:b/>
          <w:lang w:eastAsia="ru-RU"/>
        </w:rPr>
      </w:pPr>
      <w:r w:rsidRPr="00801847">
        <w:rPr>
          <w:b/>
          <w:lang w:eastAsia="ru-RU"/>
        </w:rPr>
        <w:t>6 Пәнді игеру деңгейін бағалау критерийлері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Әріптік жүйе бойынша бағалау</w:t>
            </w:r>
          </w:p>
        </w:tc>
        <w:tc>
          <w:tcPr>
            <w:tcW w:w="2256" w:type="dxa"/>
          </w:tcPr>
          <w:p w:rsidR="005D6A2A" w:rsidRPr="007C37B0" w:rsidRDefault="005D6A2A" w:rsidP="005D6A2A">
            <w:pPr>
              <w:ind w:firstLine="0"/>
              <w:rPr>
                <w:bCs/>
                <w:sz w:val="20"/>
                <w:szCs w:val="20"/>
              </w:rPr>
            </w:pPr>
            <w:r w:rsidRPr="007C37B0">
              <w:rPr>
                <w:bCs/>
                <w:sz w:val="20"/>
                <w:szCs w:val="20"/>
              </w:rPr>
              <w:t>Балдың сандық көрсеткіші</w:t>
            </w:r>
          </w:p>
        </w:tc>
        <w:tc>
          <w:tcPr>
            <w:tcW w:w="2270" w:type="dxa"/>
          </w:tcPr>
          <w:p w:rsidR="005D6A2A" w:rsidRPr="007C37B0" w:rsidRDefault="005D6A2A" w:rsidP="005D6A2A">
            <w:pPr>
              <w:ind w:firstLine="0"/>
              <w:rPr>
                <w:bCs/>
                <w:sz w:val="20"/>
                <w:szCs w:val="20"/>
              </w:rPr>
            </w:pPr>
            <w:r w:rsidRPr="007C37B0">
              <w:rPr>
                <w:bCs/>
                <w:sz w:val="20"/>
                <w:szCs w:val="20"/>
              </w:rPr>
              <w:t>% көрсеткіш</w:t>
            </w:r>
          </w:p>
        </w:tc>
        <w:tc>
          <w:tcPr>
            <w:tcW w:w="2798" w:type="dxa"/>
          </w:tcPr>
          <w:p w:rsidR="005D6A2A" w:rsidRPr="007C37B0" w:rsidRDefault="005D6A2A" w:rsidP="005D6A2A">
            <w:pPr>
              <w:ind w:firstLine="0"/>
              <w:rPr>
                <w:bCs/>
                <w:sz w:val="20"/>
                <w:szCs w:val="20"/>
              </w:rPr>
            </w:pPr>
            <w:r w:rsidRPr="007C37B0">
              <w:rPr>
                <w:bCs/>
                <w:sz w:val="20"/>
                <w:szCs w:val="20"/>
              </w:rPr>
              <w:t xml:space="preserve">Дәстүрлі жүйе бойынша бағалау </w:t>
            </w: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А</w:t>
            </w:r>
          </w:p>
        </w:tc>
        <w:tc>
          <w:tcPr>
            <w:tcW w:w="2256" w:type="dxa"/>
          </w:tcPr>
          <w:p w:rsidR="005D6A2A" w:rsidRPr="007C37B0" w:rsidRDefault="005D6A2A" w:rsidP="005D6A2A">
            <w:pPr>
              <w:ind w:firstLine="0"/>
              <w:rPr>
                <w:bCs/>
                <w:sz w:val="20"/>
                <w:szCs w:val="20"/>
              </w:rPr>
            </w:pPr>
            <w:r w:rsidRPr="007C37B0">
              <w:rPr>
                <w:bCs/>
                <w:sz w:val="20"/>
                <w:szCs w:val="20"/>
              </w:rPr>
              <w:t xml:space="preserve">         4,0</w:t>
            </w:r>
          </w:p>
        </w:tc>
        <w:tc>
          <w:tcPr>
            <w:tcW w:w="2270" w:type="dxa"/>
          </w:tcPr>
          <w:p w:rsidR="005D6A2A" w:rsidRPr="007C37B0" w:rsidRDefault="005D6A2A" w:rsidP="005D6A2A">
            <w:pPr>
              <w:ind w:firstLine="0"/>
              <w:rPr>
                <w:bCs/>
                <w:sz w:val="20"/>
                <w:szCs w:val="20"/>
              </w:rPr>
            </w:pPr>
            <w:r w:rsidRPr="007C37B0">
              <w:rPr>
                <w:bCs/>
                <w:sz w:val="20"/>
                <w:szCs w:val="20"/>
              </w:rPr>
              <w:t xml:space="preserve">         95-100</w:t>
            </w:r>
          </w:p>
        </w:tc>
        <w:tc>
          <w:tcPr>
            <w:tcW w:w="2798" w:type="dxa"/>
            <w:vMerge w:val="restart"/>
          </w:tcPr>
          <w:p w:rsidR="005D6A2A" w:rsidRPr="007C37B0" w:rsidRDefault="005D6A2A" w:rsidP="005D6A2A">
            <w:pPr>
              <w:ind w:firstLine="0"/>
              <w:jc w:val="center"/>
              <w:rPr>
                <w:bCs/>
                <w:sz w:val="20"/>
                <w:szCs w:val="20"/>
              </w:rPr>
            </w:pPr>
            <w:r w:rsidRPr="007C37B0">
              <w:rPr>
                <w:bCs/>
                <w:sz w:val="20"/>
                <w:szCs w:val="20"/>
              </w:rPr>
              <w:t>Өте жақсы</w:t>
            </w: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А-</w:t>
            </w:r>
          </w:p>
        </w:tc>
        <w:tc>
          <w:tcPr>
            <w:tcW w:w="2256" w:type="dxa"/>
          </w:tcPr>
          <w:p w:rsidR="005D6A2A" w:rsidRPr="007C37B0" w:rsidRDefault="005D6A2A" w:rsidP="005D6A2A">
            <w:pPr>
              <w:ind w:firstLine="0"/>
              <w:rPr>
                <w:bCs/>
                <w:sz w:val="20"/>
                <w:szCs w:val="20"/>
              </w:rPr>
            </w:pPr>
            <w:r w:rsidRPr="007C37B0">
              <w:rPr>
                <w:bCs/>
                <w:sz w:val="20"/>
                <w:szCs w:val="20"/>
              </w:rPr>
              <w:t xml:space="preserve">         3,67</w:t>
            </w:r>
          </w:p>
        </w:tc>
        <w:tc>
          <w:tcPr>
            <w:tcW w:w="2270" w:type="dxa"/>
          </w:tcPr>
          <w:p w:rsidR="005D6A2A" w:rsidRPr="007C37B0" w:rsidRDefault="005D6A2A" w:rsidP="005D6A2A">
            <w:pPr>
              <w:ind w:firstLine="0"/>
              <w:rPr>
                <w:bCs/>
                <w:sz w:val="20"/>
                <w:szCs w:val="20"/>
              </w:rPr>
            </w:pPr>
            <w:r w:rsidRPr="007C37B0">
              <w:rPr>
                <w:bCs/>
                <w:sz w:val="20"/>
                <w:szCs w:val="20"/>
              </w:rPr>
              <w:t xml:space="preserve">         90-94</w:t>
            </w:r>
          </w:p>
        </w:tc>
        <w:tc>
          <w:tcPr>
            <w:tcW w:w="2798" w:type="dxa"/>
            <w:vMerge/>
          </w:tcPr>
          <w:p w:rsidR="005D6A2A" w:rsidRPr="007C37B0" w:rsidRDefault="005D6A2A" w:rsidP="005D6A2A">
            <w:pPr>
              <w:ind w:firstLine="0"/>
              <w:rPr>
                <w:bCs/>
                <w:sz w:val="20"/>
                <w:szCs w:val="20"/>
              </w:rPr>
            </w:pP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В+</w:t>
            </w:r>
          </w:p>
        </w:tc>
        <w:tc>
          <w:tcPr>
            <w:tcW w:w="2256" w:type="dxa"/>
          </w:tcPr>
          <w:p w:rsidR="005D6A2A" w:rsidRPr="007C37B0" w:rsidRDefault="005D6A2A" w:rsidP="005D6A2A">
            <w:pPr>
              <w:ind w:firstLine="0"/>
              <w:rPr>
                <w:bCs/>
                <w:sz w:val="20"/>
                <w:szCs w:val="20"/>
              </w:rPr>
            </w:pPr>
            <w:r w:rsidRPr="007C37B0">
              <w:rPr>
                <w:bCs/>
                <w:sz w:val="20"/>
                <w:szCs w:val="20"/>
              </w:rPr>
              <w:t xml:space="preserve">         3,33</w:t>
            </w:r>
          </w:p>
        </w:tc>
        <w:tc>
          <w:tcPr>
            <w:tcW w:w="2270" w:type="dxa"/>
          </w:tcPr>
          <w:p w:rsidR="005D6A2A" w:rsidRPr="007C37B0" w:rsidRDefault="005D6A2A" w:rsidP="005D6A2A">
            <w:pPr>
              <w:ind w:firstLine="0"/>
              <w:rPr>
                <w:bCs/>
                <w:sz w:val="20"/>
                <w:szCs w:val="20"/>
              </w:rPr>
            </w:pPr>
            <w:r w:rsidRPr="007C37B0">
              <w:rPr>
                <w:bCs/>
                <w:sz w:val="20"/>
                <w:szCs w:val="20"/>
              </w:rPr>
              <w:t xml:space="preserve">         85-89</w:t>
            </w:r>
          </w:p>
        </w:tc>
        <w:tc>
          <w:tcPr>
            <w:tcW w:w="2798" w:type="dxa"/>
            <w:vMerge w:val="restart"/>
          </w:tcPr>
          <w:p w:rsidR="005D6A2A" w:rsidRPr="007C37B0" w:rsidRDefault="005D6A2A" w:rsidP="005D6A2A">
            <w:pPr>
              <w:ind w:firstLine="0"/>
              <w:jc w:val="center"/>
              <w:rPr>
                <w:bCs/>
                <w:sz w:val="20"/>
                <w:szCs w:val="20"/>
              </w:rPr>
            </w:pPr>
            <w:r w:rsidRPr="007C37B0">
              <w:rPr>
                <w:bCs/>
                <w:sz w:val="20"/>
                <w:szCs w:val="20"/>
              </w:rPr>
              <w:t>жақсы</w:t>
            </w: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В </w:t>
            </w:r>
          </w:p>
        </w:tc>
        <w:tc>
          <w:tcPr>
            <w:tcW w:w="2256" w:type="dxa"/>
          </w:tcPr>
          <w:p w:rsidR="005D6A2A" w:rsidRPr="007C37B0" w:rsidRDefault="005D6A2A" w:rsidP="005D6A2A">
            <w:pPr>
              <w:ind w:firstLine="0"/>
              <w:rPr>
                <w:bCs/>
                <w:sz w:val="20"/>
                <w:szCs w:val="20"/>
              </w:rPr>
            </w:pPr>
            <w:r w:rsidRPr="007C37B0">
              <w:rPr>
                <w:bCs/>
                <w:sz w:val="20"/>
                <w:szCs w:val="20"/>
              </w:rPr>
              <w:t xml:space="preserve">         3,0</w:t>
            </w:r>
          </w:p>
        </w:tc>
        <w:tc>
          <w:tcPr>
            <w:tcW w:w="2270" w:type="dxa"/>
          </w:tcPr>
          <w:p w:rsidR="005D6A2A" w:rsidRPr="007C37B0" w:rsidRDefault="005D6A2A" w:rsidP="005D6A2A">
            <w:pPr>
              <w:ind w:firstLine="0"/>
              <w:rPr>
                <w:bCs/>
                <w:sz w:val="20"/>
                <w:szCs w:val="20"/>
              </w:rPr>
            </w:pPr>
            <w:r w:rsidRPr="007C37B0">
              <w:rPr>
                <w:bCs/>
                <w:sz w:val="20"/>
                <w:szCs w:val="20"/>
              </w:rPr>
              <w:t xml:space="preserve">         80-84</w:t>
            </w:r>
          </w:p>
        </w:tc>
        <w:tc>
          <w:tcPr>
            <w:tcW w:w="2798" w:type="dxa"/>
            <w:vMerge/>
          </w:tcPr>
          <w:p w:rsidR="005D6A2A" w:rsidRPr="007C37B0" w:rsidRDefault="005D6A2A" w:rsidP="005D6A2A">
            <w:pPr>
              <w:ind w:firstLine="0"/>
              <w:rPr>
                <w:bCs/>
                <w:sz w:val="20"/>
                <w:szCs w:val="20"/>
              </w:rPr>
            </w:pP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В-</w:t>
            </w:r>
          </w:p>
        </w:tc>
        <w:tc>
          <w:tcPr>
            <w:tcW w:w="2256" w:type="dxa"/>
          </w:tcPr>
          <w:p w:rsidR="005D6A2A" w:rsidRPr="007C37B0" w:rsidRDefault="005D6A2A" w:rsidP="005D6A2A">
            <w:pPr>
              <w:ind w:firstLine="0"/>
              <w:rPr>
                <w:bCs/>
                <w:sz w:val="20"/>
                <w:szCs w:val="20"/>
              </w:rPr>
            </w:pPr>
            <w:r w:rsidRPr="007C37B0">
              <w:rPr>
                <w:bCs/>
                <w:sz w:val="20"/>
                <w:szCs w:val="20"/>
              </w:rPr>
              <w:t xml:space="preserve">         2,67</w:t>
            </w:r>
          </w:p>
        </w:tc>
        <w:tc>
          <w:tcPr>
            <w:tcW w:w="2270" w:type="dxa"/>
          </w:tcPr>
          <w:p w:rsidR="005D6A2A" w:rsidRPr="007C37B0" w:rsidRDefault="005D6A2A" w:rsidP="005D6A2A">
            <w:pPr>
              <w:ind w:firstLine="0"/>
              <w:rPr>
                <w:bCs/>
                <w:sz w:val="20"/>
                <w:szCs w:val="20"/>
              </w:rPr>
            </w:pPr>
            <w:r w:rsidRPr="007C37B0">
              <w:rPr>
                <w:bCs/>
                <w:sz w:val="20"/>
                <w:szCs w:val="20"/>
              </w:rPr>
              <w:t xml:space="preserve">         75-79</w:t>
            </w:r>
          </w:p>
        </w:tc>
        <w:tc>
          <w:tcPr>
            <w:tcW w:w="2798" w:type="dxa"/>
            <w:vMerge/>
          </w:tcPr>
          <w:p w:rsidR="005D6A2A" w:rsidRPr="007C37B0" w:rsidRDefault="005D6A2A" w:rsidP="005D6A2A">
            <w:pPr>
              <w:ind w:firstLine="0"/>
              <w:rPr>
                <w:bCs/>
                <w:sz w:val="20"/>
                <w:szCs w:val="20"/>
              </w:rPr>
            </w:pP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С+</w:t>
            </w:r>
          </w:p>
        </w:tc>
        <w:tc>
          <w:tcPr>
            <w:tcW w:w="2256" w:type="dxa"/>
          </w:tcPr>
          <w:p w:rsidR="005D6A2A" w:rsidRPr="007C37B0" w:rsidRDefault="005D6A2A" w:rsidP="005D6A2A">
            <w:pPr>
              <w:ind w:firstLine="0"/>
              <w:rPr>
                <w:bCs/>
                <w:sz w:val="20"/>
                <w:szCs w:val="20"/>
              </w:rPr>
            </w:pPr>
            <w:r w:rsidRPr="007C37B0">
              <w:rPr>
                <w:bCs/>
                <w:sz w:val="20"/>
                <w:szCs w:val="20"/>
              </w:rPr>
              <w:t xml:space="preserve">         2,33</w:t>
            </w:r>
          </w:p>
        </w:tc>
        <w:tc>
          <w:tcPr>
            <w:tcW w:w="2270" w:type="dxa"/>
          </w:tcPr>
          <w:p w:rsidR="005D6A2A" w:rsidRPr="007C37B0" w:rsidRDefault="005D6A2A" w:rsidP="005D6A2A">
            <w:pPr>
              <w:ind w:firstLine="0"/>
              <w:rPr>
                <w:bCs/>
                <w:sz w:val="20"/>
                <w:szCs w:val="20"/>
              </w:rPr>
            </w:pPr>
            <w:r w:rsidRPr="007C37B0">
              <w:rPr>
                <w:bCs/>
                <w:sz w:val="20"/>
                <w:szCs w:val="20"/>
              </w:rPr>
              <w:t xml:space="preserve">         70-74</w:t>
            </w:r>
          </w:p>
        </w:tc>
        <w:tc>
          <w:tcPr>
            <w:tcW w:w="2798" w:type="dxa"/>
            <w:vMerge w:val="restart"/>
          </w:tcPr>
          <w:p w:rsidR="005D6A2A" w:rsidRPr="007C37B0" w:rsidRDefault="005D6A2A" w:rsidP="005D6A2A">
            <w:pPr>
              <w:ind w:firstLine="0"/>
              <w:jc w:val="center"/>
              <w:rPr>
                <w:bCs/>
                <w:sz w:val="20"/>
                <w:szCs w:val="20"/>
              </w:rPr>
            </w:pPr>
            <w:r w:rsidRPr="007C37B0">
              <w:rPr>
                <w:bCs/>
                <w:sz w:val="20"/>
                <w:szCs w:val="20"/>
              </w:rPr>
              <w:t>қанағаттанарлық</w:t>
            </w: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С</w:t>
            </w:r>
          </w:p>
        </w:tc>
        <w:tc>
          <w:tcPr>
            <w:tcW w:w="2256" w:type="dxa"/>
          </w:tcPr>
          <w:p w:rsidR="005D6A2A" w:rsidRPr="007C37B0" w:rsidRDefault="005D6A2A" w:rsidP="005D6A2A">
            <w:pPr>
              <w:ind w:firstLine="0"/>
              <w:rPr>
                <w:bCs/>
                <w:sz w:val="20"/>
                <w:szCs w:val="20"/>
              </w:rPr>
            </w:pPr>
            <w:r w:rsidRPr="007C37B0">
              <w:rPr>
                <w:bCs/>
                <w:sz w:val="20"/>
                <w:szCs w:val="20"/>
              </w:rPr>
              <w:t xml:space="preserve">         2,0</w:t>
            </w:r>
          </w:p>
        </w:tc>
        <w:tc>
          <w:tcPr>
            <w:tcW w:w="2270" w:type="dxa"/>
          </w:tcPr>
          <w:p w:rsidR="005D6A2A" w:rsidRPr="007C37B0" w:rsidRDefault="005D6A2A" w:rsidP="005D6A2A">
            <w:pPr>
              <w:ind w:firstLine="0"/>
              <w:rPr>
                <w:bCs/>
                <w:sz w:val="20"/>
                <w:szCs w:val="20"/>
              </w:rPr>
            </w:pPr>
            <w:r w:rsidRPr="007C37B0">
              <w:rPr>
                <w:bCs/>
                <w:sz w:val="20"/>
                <w:szCs w:val="20"/>
              </w:rPr>
              <w:t xml:space="preserve">          65-69</w:t>
            </w:r>
          </w:p>
        </w:tc>
        <w:tc>
          <w:tcPr>
            <w:tcW w:w="2798" w:type="dxa"/>
            <w:vMerge/>
          </w:tcPr>
          <w:p w:rsidR="005D6A2A" w:rsidRPr="007C37B0" w:rsidRDefault="005D6A2A" w:rsidP="005D6A2A">
            <w:pPr>
              <w:ind w:firstLine="0"/>
              <w:rPr>
                <w:bCs/>
                <w:sz w:val="20"/>
                <w:szCs w:val="20"/>
              </w:rPr>
            </w:pP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С-</w:t>
            </w:r>
          </w:p>
        </w:tc>
        <w:tc>
          <w:tcPr>
            <w:tcW w:w="2256" w:type="dxa"/>
          </w:tcPr>
          <w:p w:rsidR="005D6A2A" w:rsidRPr="007C37B0" w:rsidRDefault="005D6A2A" w:rsidP="005D6A2A">
            <w:pPr>
              <w:ind w:firstLine="0"/>
              <w:rPr>
                <w:bCs/>
                <w:sz w:val="20"/>
                <w:szCs w:val="20"/>
              </w:rPr>
            </w:pPr>
            <w:r w:rsidRPr="007C37B0">
              <w:rPr>
                <w:bCs/>
                <w:sz w:val="20"/>
                <w:szCs w:val="20"/>
              </w:rPr>
              <w:t xml:space="preserve">         1,67</w:t>
            </w:r>
          </w:p>
        </w:tc>
        <w:tc>
          <w:tcPr>
            <w:tcW w:w="2270" w:type="dxa"/>
          </w:tcPr>
          <w:p w:rsidR="005D6A2A" w:rsidRPr="007C37B0" w:rsidRDefault="005D6A2A" w:rsidP="005D6A2A">
            <w:pPr>
              <w:ind w:firstLine="0"/>
              <w:rPr>
                <w:bCs/>
                <w:sz w:val="20"/>
                <w:szCs w:val="20"/>
              </w:rPr>
            </w:pPr>
            <w:r w:rsidRPr="007C37B0">
              <w:rPr>
                <w:bCs/>
                <w:sz w:val="20"/>
                <w:szCs w:val="20"/>
              </w:rPr>
              <w:t xml:space="preserve">          60-64</w:t>
            </w:r>
          </w:p>
        </w:tc>
        <w:tc>
          <w:tcPr>
            <w:tcW w:w="2798" w:type="dxa"/>
            <w:vMerge/>
          </w:tcPr>
          <w:p w:rsidR="005D6A2A" w:rsidRPr="007C37B0" w:rsidRDefault="005D6A2A" w:rsidP="005D6A2A">
            <w:pPr>
              <w:ind w:firstLine="0"/>
              <w:rPr>
                <w:bCs/>
                <w:sz w:val="20"/>
                <w:szCs w:val="20"/>
              </w:rPr>
            </w:pP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Д+</w:t>
            </w:r>
          </w:p>
        </w:tc>
        <w:tc>
          <w:tcPr>
            <w:tcW w:w="2256" w:type="dxa"/>
          </w:tcPr>
          <w:p w:rsidR="005D6A2A" w:rsidRPr="007C37B0" w:rsidRDefault="005D6A2A" w:rsidP="005D6A2A">
            <w:pPr>
              <w:ind w:firstLine="0"/>
              <w:rPr>
                <w:bCs/>
                <w:sz w:val="20"/>
                <w:szCs w:val="20"/>
              </w:rPr>
            </w:pPr>
            <w:r w:rsidRPr="007C37B0">
              <w:rPr>
                <w:bCs/>
                <w:sz w:val="20"/>
                <w:szCs w:val="20"/>
              </w:rPr>
              <w:t xml:space="preserve">         1,33</w:t>
            </w:r>
          </w:p>
        </w:tc>
        <w:tc>
          <w:tcPr>
            <w:tcW w:w="2270" w:type="dxa"/>
          </w:tcPr>
          <w:p w:rsidR="005D6A2A" w:rsidRPr="007C37B0" w:rsidRDefault="005D6A2A" w:rsidP="005D6A2A">
            <w:pPr>
              <w:ind w:firstLine="0"/>
              <w:rPr>
                <w:bCs/>
                <w:sz w:val="20"/>
                <w:szCs w:val="20"/>
              </w:rPr>
            </w:pPr>
            <w:r w:rsidRPr="007C37B0">
              <w:rPr>
                <w:bCs/>
                <w:sz w:val="20"/>
                <w:szCs w:val="20"/>
              </w:rPr>
              <w:t xml:space="preserve">          55-59</w:t>
            </w:r>
          </w:p>
        </w:tc>
        <w:tc>
          <w:tcPr>
            <w:tcW w:w="2798" w:type="dxa"/>
            <w:vMerge/>
          </w:tcPr>
          <w:p w:rsidR="005D6A2A" w:rsidRPr="007C37B0" w:rsidRDefault="005D6A2A" w:rsidP="005D6A2A">
            <w:pPr>
              <w:ind w:firstLine="0"/>
              <w:rPr>
                <w:bCs/>
                <w:sz w:val="20"/>
                <w:szCs w:val="20"/>
              </w:rPr>
            </w:pPr>
          </w:p>
        </w:tc>
      </w:tr>
      <w:tr w:rsidR="005D6A2A" w:rsidRPr="00801847" w:rsidTr="008E573E">
        <w:tc>
          <w:tcPr>
            <w:tcW w:w="2246" w:type="dxa"/>
          </w:tcPr>
          <w:p w:rsidR="005D6A2A" w:rsidRPr="007C37B0" w:rsidRDefault="005D6A2A" w:rsidP="005D6A2A">
            <w:pPr>
              <w:ind w:firstLine="0"/>
              <w:rPr>
                <w:bCs/>
                <w:sz w:val="20"/>
                <w:szCs w:val="20"/>
              </w:rPr>
            </w:pPr>
            <w:r w:rsidRPr="007C37B0">
              <w:rPr>
                <w:bCs/>
                <w:sz w:val="20"/>
                <w:szCs w:val="20"/>
              </w:rPr>
              <w:t xml:space="preserve">             Д</w:t>
            </w:r>
          </w:p>
        </w:tc>
        <w:tc>
          <w:tcPr>
            <w:tcW w:w="2256" w:type="dxa"/>
          </w:tcPr>
          <w:p w:rsidR="005D6A2A" w:rsidRPr="007C37B0" w:rsidRDefault="005D6A2A" w:rsidP="005D6A2A">
            <w:pPr>
              <w:ind w:firstLine="0"/>
              <w:rPr>
                <w:bCs/>
                <w:sz w:val="20"/>
                <w:szCs w:val="20"/>
              </w:rPr>
            </w:pPr>
            <w:r w:rsidRPr="007C37B0">
              <w:rPr>
                <w:bCs/>
                <w:sz w:val="20"/>
                <w:szCs w:val="20"/>
              </w:rPr>
              <w:t xml:space="preserve">         1,0</w:t>
            </w:r>
          </w:p>
        </w:tc>
        <w:tc>
          <w:tcPr>
            <w:tcW w:w="2270" w:type="dxa"/>
          </w:tcPr>
          <w:p w:rsidR="005D6A2A" w:rsidRPr="007C37B0" w:rsidRDefault="005D6A2A" w:rsidP="005D6A2A">
            <w:pPr>
              <w:ind w:firstLine="0"/>
              <w:rPr>
                <w:bCs/>
                <w:sz w:val="20"/>
                <w:szCs w:val="20"/>
              </w:rPr>
            </w:pPr>
            <w:r w:rsidRPr="007C37B0">
              <w:rPr>
                <w:bCs/>
                <w:sz w:val="20"/>
                <w:szCs w:val="20"/>
              </w:rPr>
              <w:t xml:space="preserve">          50-54</w:t>
            </w:r>
          </w:p>
        </w:tc>
        <w:tc>
          <w:tcPr>
            <w:tcW w:w="2798" w:type="dxa"/>
            <w:vMerge/>
          </w:tcPr>
          <w:p w:rsidR="005D6A2A" w:rsidRPr="007C37B0" w:rsidRDefault="005D6A2A" w:rsidP="005D6A2A">
            <w:pPr>
              <w:ind w:firstLine="0"/>
              <w:rPr>
                <w:bCs/>
                <w:sz w:val="20"/>
                <w:szCs w:val="20"/>
              </w:rPr>
            </w:pPr>
          </w:p>
        </w:tc>
      </w:tr>
      <w:tr w:rsidR="005D6A2A" w:rsidRPr="00801847" w:rsidTr="008E573E">
        <w:tc>
          <w:tcPr>
            <w:tcW w:w="2246" w:type="dxa"/>
          </w:tcPr>
          <w:p w:rsidR="005D6A2A" w:rsidRPr="007C37B0" w:rsidRDefault="007C37B0" w:rsidP="007C37B0">
            <w:pPr>
              <w:ind w:firstLine="0"/>
              <w:rPr>
                <w:bCs/>
                <w:sz w:val="20"/>
                <w:szCs w:val="20"/>
              </w:rPr>
            </w:pPr>
            <w:r>
              <w:rPr>
                <w:bCs/>
                <w:sz w:val="20"/>
                <w:szCs w:val="20"/>
              </w:rPr>
              <w:t xml:space="preserve">             </w:t>
            </w:r>
            <w:r w:rsidR="005D6A2A" w:rsidRPr="007C37B0">
              <w:rPr>
                <w:bCs/>
                <w:sz w:val="20"/>
                <w:szCs w:val="20"/>
                <w:lang w:val="en-US"/>
              </w:rPr>
              <w:t>F</w:t>
            </w:r>
          </w:p>
        </w:tc>
        <w:tc>
          <w:tcPr>
            <w:tcW w:w="2256" w:type="dxa"/>
          </w:tcPr>
          <w:p w:rsidR="005D6A2A" w:rsidRPr="007C37B0" w:rsidRDefault="005D6A2A" w:rsidP="005D6A2A">
            <w:pPr>
              <w:ind w:firstLine="0"/>
              <w:rPr>
                <w:bCs/>
                <w:sz w:val="20"/>
                <w:szCs w:val="20"/>
              </w:rPr>
            </w:pPr>
            <w:r w:rsidRPr="007C37B0">
              <w:rPr>
                <w:bCs/>
                <w:sz w:val="20"/>
                <w:szCs w:val="20"/>
              </w:rPr>
              <w:t xml:space="preserve">          0</w:t>
            </w:r>
          </w:p>
        </w:tc>
        <w:tc>
          <w:tcPr>
            <w:tcW w:w="2270" w:type="dxa"/>
          </w:tcPr>
          <w:p w:rsidR="005D6A2A" w:rsidRPr="007C37B0" w:rsidRDefault="005D6A2A" w:rsidP="005D6A2A">
            <w:pPr>
              <w:ind w:firstLine="0"/>
              <w:rPr>
                <w:bCs/>
                <w:sz w:val="20"/>
                <w:szCs w:val="20"/>
              </w:rPr>
            </w:pPr>
            <w:r w:rsidRPr="007C37B0">
              <w:rPr>
                <w:bCs/>
                <w:sz w:val="20"/>
                <w:szCs w:val="20"/>
              </w:rPr>
              <w:t xml:space="preserve">            0-49</w:t>
            </w:r>
          </w:p>
        </w:tc>
        <w:tc>
          <w:tcPr>
            <w:tcW w:w="2798" w:type="dxa"/>
          </w:tcPr>
          <w:p w:rsidR="005D6A2A" w:rsidRPr="007C37B0" w:rsidRDefault="005D6A2A" w:rsidP="005D6A2A">
            <w:pPr>
              <w:ind w:firstLine="0"/>
              <w:jc w:val="center"/>
              <w:rPr>
                <w:bCs/>
                <w:sz w:val="20"/>
                <w:szCs w:val="20"/>
              </w:rPr>
            </w:pPr>
            <w:r w:rsidRPr="007C37B0">
              <w:rPr>
                <w:bCs/>
                <w:sz w:val="20"/>
                <w:szCs w:val="20"/>
              </w:rPr>
              <w:t>қанағаттанарлықсыз</w:t>
            </w:r>
          </w:p>
        </w:tc>
      </w:tr>
    </w:tbl>
    <w:p w:rsidR="00B97949" w:rsidRPr="007C37B0" w:rsidRDefault="00B97949" w:rsidP="005D6A2A">
      <w:pPr>
        <w:ind w:hanging="284"/>
        <w:rPr>
          <w:i/>
          <w:sz w:val="20"/>
          <w:szCs w:val="20"/>
        </w:rPr>
      </w:pPr>
      <w:r w:rsidRPr="007C37B0">
        <w:rPr>
          <w:i/>
          <w:sz w:val="20"/>
          <w:szCs w:val="20"/>
        </w:rPr>
        <w:t>1. Ағымдық бақылау нүктесі ең жоғарғы баллы 100%-бен бағаланады немесе 10-дық балл.</w:t>
      </w:r>
    </w:p>
    <w:p w:rsidR="00B97949" w:rsidRPr="007C37B0" w:rsidRDefault="00B97949" w:rsidP="005D6A2A">
      <w:pPr>
        <w:tabs>
          <w:tab w:val="left" w:pos="5565"/>
        </w:tabs>
        <w:ind w:hanging="284"/>
        <w:rPr>
          <w:i/>
          <w:sz w:val="20"/>
          <w:szCs w:val="20"/>
        </w:rPr>
      </w:pPr>
      <w:r w:rsidRPr="007C37B0">
        <w:rPr>
          <w:i/>
          <w:sz w:val="20"/>
          <w:szCs w:val="20"/>
        </w:rPr>
        <w:t xml:space="preserve">2. Ағымдық бақылау пәннің әр тақырыбы бойынша және аудидориялық және аудиториядан тыс білімдік бақылау бойынша жүргізіледі. </w:t>
      </w:r>
    </w:p>
    <w:p w:rsidR="00B97949" w:rsidRPr="007C37B0" w:rsidRDefault="00B97949" w:rsidP="005D6A2A">
      <w:pPr>
        <w:tabs>
          <w:tab w:val="left" w:pos="5565"/>
        </w:tabs>
        <w:ind w:hanging="284"/>
        <w:rPr>
          <w:i/>
          <w:sz w:val="20"/>
          <w:szCs w:val="20"/>
        </w:rPr>
      </w:pPr>
      <w:r w:rsidRPr="007C37B0">
        <w:rPr>
          <w:i/>
          <w:sz w:val="20"/>
          <w:szCs w:val="20"/>
        </w:rPr>
        <w:t xml:space="preserve">3. Ағымдық бақылау – келесі баллдардың орташа арифметикалық қосындысын құрайды.   </w:t>
      </w:r>
    </w:p>
    <w:p w:rsidR="00B97949" w:rsidRPr="007C37B0" w:rsidRDefault="00B97949" w:rsidP="005D6A2A">
      <w:pPr>
        <w:tabs>
          <w:tab w:val="left" w:pos="5565"/>
        </w:tabs>
        <w:ind w:hanging="284"/>
        <w:rPr>
          <w:i/>
          <w:sz w:val="20"/>
          <w:szCs w:val="20"/>
        </w:rPr>
      </w:pPr>
      <w:r w:rsidRPr="007C37B0">
        <w:rPr>
          <w:i/>
          <w:sz w:val="20"/>
          <w:szCs w:val="20"/>
        </w:rPr>
        <w:t xml:space="preserve">4. Тапсырма дәріс, практ/сем сабақтары, СӨЖ, МОӨЖ және т.б. формаларға қатысты кіріктіріледі. </w:t>
      </w:r>
    </w:p>
    <w:p w:rsidR="00B97949" w:rsidRPr="007C37B0" w:rsidRDefault="00B97949" w:rsidP="005D6A2A">
      <w:pPr>
        <w:tabs>
          <w:tab w:val="left" w:pos="5565"/>
        </w:tabs>
        <w:ind w:hanging="284"/>
        <w:rPr>
          <w:bCs/>
          <w:sz w:val="20"/>
          <w:szCs w:val="20"/>
        </w:rPr>
      </w:pPr>
      <w:r w:rsidRPr="007C37B0">
        <w:rPr>
          <w:i/>
          <w:sz w:val="20"/>
          <w:szCs w:val="20"/>
        </w:rPr>
        <w:t>5. Өтеу парағы офис-тіркеушіге оқытушы арқылы беріледі</w:t>
      </w:r>
      <w:r w:rsidRPr="007C37B0">
        <w:rPr>
          <w:sz w:val="20"/>
          <w:szCs w:val="20"/>
        </w:rPr>
        <w:t xml:space="preserve">.  </w:t>
      </w:r>
    </w:p>
    <w:p w:rsidR="00212678" w:rsidRPr="00801847" w:rsidRDefault="00212678" w:rsidP="005D6A2A">
      <w:pPr>
        <w:ind w:firstLine="567"/>
        <w:rPr>
          <w:b/>
          <w:color w:val="000000"/>
        </w:rPr>
      </w:pPr>
    </w:p>
    <w:p w:rsidR="007C37B0" w:rsidRDefault="007C37B0" w:rsidP="005D6A2A">
      <w:pPr>
        <w:pStyle w:val="1"/>
        <w:rPr>
          <w:sz w:val="28"/>
          <w:szCs w:val="28"/>
        </w:rPr>
      </w:pPr>
      <w:bookmarkStart w:id="7" w:name="_Toc403726657"/>
    </w:p>
    <w:p w:rsidR="00212678" w:rsidRPr="00801847" w:rsidRDefault="00212678" w:rsidP="005D6A2A">
      <w:pPr>
        <w:pStyle w:val="1"/>
        <w:rPr>
          <w:sz w:val="28"/>
          <w:szCs w:val="28"/>
        </w:rPr>
      </w:pPr>
      <w:r w:rsidRPr="00801847">
        <w:rPr>
          <w:sz w:val="28"/>
          <w:szCs w:val="28"/>
        </w:rPr>
        <w:t>Ұсынылатын әдебиеттер тізімі</w:t>
      </w:r>
      <w:bookmarkEnd w:id="7"/>
    </w:p>
    <w:p w:rsidR="00212678" w:rsidRPr="00801847" w:rsidRDefault="00212678" w:rsidP="005D6A2A">
      <w:pPr>
        <w:ind w:firstLine="567"/>
        <w:jc w:val="center"/>
        <w:rPr>
          <w:b/>
        </w:rPr>
      </w:pPr>
    </w:p>
    <w:p w:rsidR="00212678" w:rsidRPr="00801847" w:rsidRDefault="00212678" w:rsidP="00EF412C">
      <w:pPr>
        <w:ind w:firstLine="567"/>
        <w:jc w:val="center"/>
        <w:rPr>
          <w:b/>
          <w:noProof/>
        </w:rPr>
      </w:pPr>
      <w:r w:rsidRPr="00801847">
        <w:rPr>
          <w:b/>
          <w:noProof/>
        </w:rPr>
        <w:t>Негізгі әдебиеттер:</w:t>
      </w:r>
    </w:p>
    <w:p w:rsidR="00B97949" w:rsidRPr="00801847" w:rsidRDefault="00B97949" w:rsidP="00EF412C">
      <w:pPr>
        <w:shd w:val="clear" w:color="auto" w:fill="FFFFFF"/>
        <w:autoSpaceDE w:val="0"/>
        <w:autoSpaceDN w:val="0"/>
        <w:adjustRightInd w:val="0"/>
        <w:ind w:left="284" w:hanging="284"/>
        <w:rPr>
          <w:noProof/>
        </w:rPr>
      </w:pPr>
      <w:r w:rsidRPr="00801847">
        <w:t xml:space="preserve">1. </w:t>
      </w:r>
      <w:r w:rsidRPr="00801847">
        <w:rPr>
          <w:noProof/>
        </w:rPr>
        <w:t xml:space="preserve">Дәуренбек Н.М., Еркебаева Г.Ш., Қалдыгөзов Е.К. Мұнай мен газ технологиясы және мұнайхимиясы бойынша мысалдар мен есептер: Оқу құралы. 2-ші басылымы. –Шымкент: М.Әуезов атындағы ОҚМУ, 2013 ж.-270 б. </w:t>
      </w:r>
    </w:p>
    <w:p w:rsidR="00B97949" w:rsidRPr="00801847" w:rsidRDefault="00B97949" w:rsidP="00EF412C">
      <w:pPr>
        <w:ind w:left="284" w:hanging="284"/>
      </w:pPr>
      <w:r w:rsidRPr="00801847">
        <w:t>2. Ахметов С.А., Аль-Окла В.А. Моделирование и инженерные расчеты физико-химических свойств углеродных систем. – Уфа: РИО РУНМЦ МО РБ, 2003. -160 с.</w:t>
      </w:r>
    </w:p>
    <w:p w:rsidR="00B97949" w:rsidRPr="00801847" w:rsidRDefault="00B97949" w:rsidP="00EF412C">
      <w:pPr>
        <w:ind w:left="284" w:hanging="284"/>
      </w:pPr>
      <w:r w:rsidRPr="00801847">
        <w:t>3. Ахметов С.А., Гостенова Н.А. Практикум по инженерным расчетам физико-химических свойств углеродных систем. – Уфа: Изд-тво УГНТУ, 2006. -148 с.</w:t>
      </w:r>
    </w:p>
    <w:p w:rsidR="00B97949" w:rsidRPr="00801847" w:rsidRDefault="00B97949" w:rsidP="00EF412C">
      <w:pPr>
        <w:ind w:left="284" w:hanging="284"/>
      </w:pPr>
      <w:r w:rsidRPr="00801847">
        <w:t>4. Ахметов С.А., Технология глубокой переработки нефти и газа: Учебное пособие для вузов.  – Уфа: Гилем, 2002. -672 с.</w:t>
      </w:r>
    </w:p>
    <w:p w:rsidR="00B97949" w:rsidRPr="00801847" w:rsidRDefault="00B97949" w:rsidP="00EF412C">
      <w:pPr>
        <w:ind w:left="284" w:hanging="284"/>
      </w:pPr>
      <w:r w:rsidRPr="00801847">
        <w:t>5. Владимиров А.И., Щелкунов В.А., Кругаев С.А. Основные процессы и аппараты нефтегазопереработки: Учебн.пособие для студентов  нефтегазового профиля. –М.: Недра, 2002. -227 с.</w:t>
      </w:r>
    </w:p>
    <w:p w:rsidR="00B97949" w:rsidRPr="00801847" w:rsidRDefault="00B97949" w:rsidP="00EF412C">
      <w:pPr>
        <w:ind w:left="284" w:hanging="284"/>
      </w:pPr>
      <w:r w:rsidRPr="00801847">
        <w:t xml:space="preserve">6. Дауренбек Н.М.МУ к практическим занятиям по дисциплине «Основы технологических расчетов оборудования и аппаратов» Учебно-метод. Совет ЮКГУ им.М.Ауезова, Шымкент </w:t>
      </w:r>
      <w:smartTag w:uri="urn:schemas-microsoft-com:office:smarttags" w:element="metricconverter">
        <w:smartTagPr>
          <w:attr w:name="ProductID" w:val="2013. C"/>
        </w:smartTagPr>
        <w:r w:rsidRPr="00801847">
          <w:t>2013. C</w:t>
        </w:r>
      </w:smartTag>
      <w:r w:rsidRPr="00801847">
        <w:t>.48</w:t>
      </w:r>
    </w:p>
    <w:p w:rsidR="00B97949" w:rsidRPr="00801847" w:rsidRDefault="00B97949" w:rsidP="00EF412C">
      <w:pPr>
        <w:shd w:val="clear" w:color="auto" w:fill="FFFFFF"/>
        <w:autoSpaceDE w:val="0"/>
        <w:autoSpaceDN w:val="0"/>
        <w:adjustRightInd w:val="0"/>
        <w:ind w:left="284" w:hanging="284"/>
        <w:rPr>
          <w:noProof/>
        </w:rPr>
      </w:pPr>
      <w:r w:rsidRPr="00801847">
        <w:t>7. Надиров Н.К., Пұсырманова Г.Ж., Дәуренбек Н.М., Надиров К.С. Мұнай, газ және көмірдің химиясы мен физикасы: Оқу құралы.-Шымкент</w:t>
      </w:r>
      <w:r w:rsidRPr="00801847">
        <w:rPr>
          <w:noProof/>
        </w:rPr>
        <w:t xml:space="preserve"> М.Әуезов атындағы ОҚМУ, 2011 ж.-410 б. </w:t>
      </w:r>
    </w:p>
    <w:p w:rsidR="00B97949" w:rsidRPr="00801847" w:rsidRDefault="00B97949" w:rsidP="00EF412C">
      <w:pPr>
        <w:ind w:left="284" w:hanging="284"/>
        <w:rPr>
          <w:rFonts w:eastAsia="Batang"/>
          <w:lang w:eastAsia="ko-KR"/>
        </w:rPr>
      </w:pPr>
      <w:r w:rsidRPr="00801847">
        <w:rPr>
          <w:rFonts w:eastAsia="Batang"/>
          <w:lang w:eastAsia="ko-KR"/>
        </w:rPr>
        <w:t>8. Сарданашвили А.Г., Львова А.И. Примеры и задачи по технологии переработки нефти и газа. – СПб: Интеграл, 2007.- 267 с.</w:t>
      </w:r>
    </w:p>
    <w:p w:rsidR="00B97949" w:rsidRPr="00801847" w:rsidRDefault="00B97949" w:rsidP="00EF412C">
      <w:pPr>
        <w:ind w:left="284" w:hanging="284"/>
      </w:pPr>
      <w:r w:rsidRPr="00801847">
        <w:t>9. Умергалин Т.Г. Галиаскаров Ф.М. Методы расчетов основного оборудования нефтепереработки и нефтехимии: учебное пособие. –Уфа: Изд-во «Нефтегазовое дело», 2007. -236 с.</w:t>
      </w:r>
    </w:p>
    <w:p w:rsidR="00B97949" w:rsidRPr="00801847" w:rsidRDefault="00B97949" w:rsidP="00EF412C">
      <w:pPr>
        <w:ind w:left="284" w:hanging="284"/>
      </w:pPr>
      <w:r w:rsidRPr="00801847">
        <w:t>10. Хорошко С.И., Хорошко А.Н. Сборник задач по химии и технологии нефти и газа – М.: Книга по требованию, 2012. -119 с.</w:t>
      </w:r>
    </w:p>
    <w:p w:rsidR="00B97949" w:rsidRPr="00801847" w:rsidRDefault="00B97949" w:rsidP="00EF412C">
      <w:pPr>
        <w:ind w:left="284" w:hanging="284"/>
        <w:rPr>
          <w:b/>
        </w:rPr>
      </w:pPr>
    </w:p>
    <w:p w:rsidR="00B97949" w:rsidRPr="00801847" w:rsidRDefault="00B97949" w:rsidP="00EF412C">
      <w:pPr>
        <w:ind w:left="284" w:hanging="284"/>
        <w:jc w:val="center"/>
        <w:rPr>
          <w:b/>
        </w:rPr>
      </w:pPr>
      <w:r w:rsidRPr="00801847">
        <w:rPr>
          <w:b/>
        </w:rPr>
        <w:t>Қосымша әдебиеттер:</w:t>
      </w:r>
    </w:p>
    <w:p w:rsidR="00B97949" w:rsidRPr="00801847" w:rsidRDefault="00B97949" w:rsidP="00EF412C">
      <w:pPr>
        <w:ind w:left="284" w:hanging="284"/>
      </w:pPr>
      <w:r w:rsidRPr="00801847">
        <w:t xml:space="preserve">11. Нефти СССР: справочник. М.:Химия. Т.1. – 1971. – 504 с.; Т.2. -1972.-392 с.; Т.3.-1972. -616 с.; Т.4. -1974. -787 с. </w:t>
      </w:r>
    </w:p>
    <w:p w:rsidR="00B97949" w:rsidRPr="00801847" w:rsidRDefault="00B97949" w:rsidP="00EF412C">
      <w:pPr>
        <w:ind w:left="284" w:hanging="284"/>
      </w:pPr>
      <w:r w:rsidRPr="00801847">
        <w:t>12. Дауренбек Н.М., Канаева Ж.Т.  Методические указания и контрольные задания по дисциплине «Основы технологических расчетов оборудования и аппаратов НПЗ». -Шымкент: ЮКГУ им. М. Ауезова, 2005.– 18 с.</w:t>
      </w:r>
    </w:p>
    <w:p w:rsidR="00B97949" w:rsidRPr="00801847" w:rsidRDefault="00B97949" w:rsidP="00EF412C">
      <w:pPr>
        <w:tabs>
          <w:tab w:val="left" w:pos="180"/>
        </w:tabs>
        <w:ind w:left="284" w:hanging="284"/>
      </w:pPr>
      <w:r w:rsidRPr="00801847">
        <w:t>13. Эрих В.В. Химия и технология нефти и газа. -М.-Л.: Химия,1985. -408с.</w:t>
      </w:r>
    </w:p>
    <w:p w:rsidR="00B97949" w:rsidRPr="00801847" w:rsidRDefault="00B97949" w:rsidP="00EF412C">
      <w:pPr>
        <w:widowControl w:val="0"/>
        <w:shd w:val="clear" w:color="auto" w:fill="FFFFFF"/>
        <w:tabs>
          <w:tab w:val="left" w:pos="571"/>
        </w:tabs>
        <w:autoSpaceDE w:val="0"/>
        <w:autoSpaceDN w:val="0"/>
        <w:adjustRightInd w:val="0"/>
        <w:ind w:left="284" w:hanging="284"/>
      </w:pPr>
      <w:r w:rsidRPr="00801847">
        <w:t>14. Багатуров С. А</w:t>
      </w:r>
      <w:r w:rsidRPr="00801847">
        <w:rPr>
          <w:i/>
          <w:iCs/>
        </w:rPr>
        <w:t xml:space="preserve">. </w:t>
      </w:r>
      <w:r w:rsidRPr="00801847">
        <w:t>Основы теории и расчета перегонки и ректификации. -М.: Химия,   1974.- 440 с.</w:t>
      </w:r>
    </w:p>
    <w:p w:rsidR="00B97949" w:rsidRPr="00801847" w:rsidRDefault="00B97949" w:rsidP="00EF412C">
      <w:pPr>
        <w:widowControl w:val="0"/>
        <w:shd w:val="clear" w:color="auto" w:fill="FFFFFF"/>
        <w:tabs>
          <w:tab w:val="left" w:pos="0"/>
          <w:tab w:val="left" w:pos="567"/>
        </w:tabs>
        <w:autoSpaceDE w:val="0"/>
        <w:autoSpaceDN w:val="0"/>
        <w:adjustRightInd w:val="0"/>
        <w:ind w:left="284" w:hanging="284"/>
      </w:pPr>
      <w:r w:rsidRPr="00801847">
        <w:t xml:space="preserve">15. Кузнецов А. А.,  Кагерманов С. М.,  Судаков Е. </w:t>
      </w:r>
      <w:r w:rsidRPr="00801847">
        <w:rPr>
          <w:lang w:val="en-US"/>
        </w:rPr>
        <w:t>II</w:t>
      </w:r>
      <w:r w:rsidRPr="00801847">
        <w:rPr>
          <w:i/>
          <w:iCs/>
        </w:rPr>
        <w:t xml:space="preserve">.  </w:t>
      </w:r>
      <w:r w:rsidRPr="00801847">
        <w:t>Расчеты  процессов и аппаратов нефтеперерабатывающей промышленности. Л.:Химия. - 343 с.</w:t>
      </w:r>
    </w:p>
    <w:p w:rsidR="00B97949" w:rsidRPr="00801847" w:rsidRDefault="00B97949" w:rsidP="00EF412C">
      <w:pPr>
        <w:widowControl w:val="0"/>
        <w:shd w:val="clear" w:color="auto" w:fill="FFFFFF"/>
        <w:tabs>
          <w:tab w:val="left" w:pos="667"/>
        </w:tabs>
        <w:autoSpaceDE w:val="0"/>
        <w:autoSpaceDN w:val="0"/>
        <w:adjustRightInd w:val="0"/>
        <w:ind w:left="284" w:hanging="284"/>
      </w:pPr>
      <w:r w:rsidRPr="00801847">
        <w:t>16. Рудин М.Г., Смирнов Г.Ф.Проектирование нефтеперерабатывающих и нефтехимиических заводов. -Л.: Химия, 1984. -256 с</w:t>
      </w:r>
    </w:p>
    <w:p w:rsidR="00B97949" w:rsidRPr="00801847" w:rsidRDefault="00B97949" w:rsidP="00EF412C">
      <w:pPr>
        <w:ind w:left="284" w:hanging="284"/>
      </w:pPr>
      <w:r w:rsidRPr="00801847">
        <w:lastRenderedPageBreak/>
        <w:t>17.Пусурманова Г.Ж., Дауренбек Н.М., Надиров К.С., Усманова Н.А. Химия и физика нефти, газа и угля.  Электронная книга. № 519 от 04.05.2013 г.</w:t>
      </w:r>
    </w:p>
    <w:p w:rsidR="00B97949" w:rsidRPr="00801847" w:rsidRDefault="00B97949" w:rsidP="00EF412C">
      <w:pPr>
        <w:ind w:left="284" w:hanging="284"/>
      </w:pPr>
      <w:r w:rsidRPr="00801847">
        <w:t>18. Танашев С.Т., Умбетов У., Югай Мах-Бон. Оптимизация установки ЭЛОУ-АТ и ВТ при применении КИПиА (программа для ЭВМ). Виртуальная лабораторная работа.350 КВ. № 507 от 15.11.2007 г.</w:t>
      </w:r>
    </w:p>
    <w:p w:rsidR="00B97949" w:rsidRPr="00801847" w:rsidRDefault="00B97949" w:rsidP="00EF412C">
      <w:pPr>
        <w:ind w:left="284" w:hanging="284"/>
      </w:pPr>
      <w:r w:rsidRPr="00801847">
        <w:t>19. Искендиров Б.Ж., Еркебаева Г.Ш. Технологическая схема установки гидроочистки дизельного топлива. Виртуальная рабораторная работа.№ 804 от 19.06.2012 г.</w:t>
      </w:r>
    </w:p>
    <w:p w:rsidR="00B97949" w:rsidRPr="00801847" w:rsidRDefault="00B97949" w:rsidP="00EF412C">
      <w:pPr>
        <w:ind w:left="284" w:hanging="284"/>
      </w:pPr>
      <w:r w:rsidRPr="00801847">
        <w:t>20. Пусурманова Г.Ж., Танашев С.Т., Еркебаева Г.Ш., Сарсенбаева А.У. Технологические процессы переработки  нефти и нефтяного сырья. Виртуальная лабораторная работа. 9,1 МВ</w:t>
      </w:r>
    </w:p>
    <w:p w:rsidR="00B97949" w:rsidRPr="00801847" w:rsidRDefault="00B97949" w:rsidP="005D6A2A">
      <w:pPr>
        <w:pStyle w:val="af2"/>
        <w:tabs>
          <w:tab w:val="left" w:pos="1080"/>
        </w:tabs>
        <w:spacing w:after="0"/>
        <w:rPr>
          <w:bCs/>
        </w:rPr>
      </w:pPr>
    </w:p>
    <w:p w:rsidR="00212678" w:rsidRPr="00801847" w:rsidRDefault="00212678" w:rsidP="005D6A2A">
      <w:pPr>
        <w:ind w:firstLine="567"/>
        <w:jc w:val="left"/>
      </w:pPr>
      <w:r w:rsidRPr="00801847">
        <w:br w:type="page"/>
      </w:r>
    </w:p>
    <w:p w:rsidR="00212678" w:rsidRPr="00801847" w:rsidRDefault="00212678" w:rsidP="005D6A2A">
      <w:pPr>
        <w:ind w:firstLine="0"/>
        <w:jc w:val="left"/>
      </w:pPr>
    </w:p>
    <w:p w:rsidR="00776AAE" w:rsidRDefault="00776AAE" w:rsidP="005D6A2A">
      <w:pPr>
        <w:jc w:val="center"/>
        <w:rPr>
          <w:lang w:eastAsia="ko-KR"/>
        </w:rPr>
      </w:pPr>
    </w:p>
    <w:p w:rsidR="00776AAE" w:rsidRDefault="00776AAE" w:rsidP="005D6A2A">
      <w:pPr>
        <w:jc w:val="center"/>
        <w:rPr>
          <w:lang w:eastAsia="ko-KR"/>
        </w:rPr>
      </w:pPr>
    </w:p>
    <w:p w:rsidR="00776AAE" w:rsidRDefault="00776AAE" w:rsidP="005D6A2A">
      <w:pPr>
        <w:jc w:val="center"/>
        <w:rPr>
          <w:lang w:eastAsia="ko-KR"/>
        </w:rPr>
      </w:pPr>
    </w:p>
    <w:p w:rsidR="00DB5581" w:rsidRPr="00801847" w:rsidRDefault="00B20F99" w:rsidP="005D6A2A">
      <w:pPr>
        <w:jc w:val="center"/>
        <w:rPr>
          <w:lang w:eastAsia="ko-KR"/>
        </w:rPr>
      </w:pPr>
      <w:r w:rsidRPr="00801847">
        <w:rPr>
          <w:lang w:eastAsia="ko-KR"/>
        </w:rPr>
        <w:t>Гульмира Жанкабыловна Бимбетова</w:t>
      </w:r>
    </w:p>
    <w:p w:rsidR="00B20F99" w:rsidRPr="00801847" w:rsidRDefault="007C37B0" w:rsidP="005D6A2A">
      <w:pPr>
        <w:jc w:val="center"/>
        <w:rPr>
          <w:lang w:eastAsia="ko-KR"/>
        </w:rPr>
      </w:pPr>
      <w:r>
        <w:rPr>
          <w:lang w:eastAsia="ko-KR"/>
        </w:rPr>
        <w:t>Сауле Абдразаковна Сакибаева</w:t>
      </w:r>
    </w:p>
    <w:p w:rsidR="00DB5581" w:rsidRPr="00801847" w:rsidRDefault="00DB5581" w:rsidP="005D6A2A">
      <w:pPr>
        <w:jc w:val="center"/>
        <w:rPr>
          <w:lang w:eastAsia="ko-KR"/>
        </w:rPr>
      </w:pPr>
    </w:p>
    <w:p w:rsidR="00DB5581" w:rsidRPr="00801847" w:rsidRDefault="00DB5581" w:rsidP="005D6A2A">
      <w:pPr>
        <w:jc w:val="center"/>
        <w:rPr>
          <w:lang w:eastAsia="ko-KR"/>
        </w:rPr>
      </w:pPr>
    </w:p>
    <w:p w:rsidR="00DB5581" w:rsidRPr="00801847" w:rsidRDefault="00DB5581" w:rsidP="005D6A2A">
      <w:pPr>
        <w:jc w:val="center"/>
        <w:rPr>
          <w:lang w:eastAsia="ko-KR"/>
        </w:rPr>
      </w:pPr>
    </w:p>
    <w:p w:rsidR="00DB5581" w:rsidRPr="00801847" w:rsidRDefault="00DB5581" w:rsidP="005D6A2A">
      <w:pPr>
        <w:jc w:val="center"/>
        <w:rPr>
          <w:lang w:eastAsia="ko-KR"/>
        </w:rPr>
      </w:pPr>
    </w:p>
    <w:p w:rsidR="00DB5581" w:rsidRPr="00801847" w:rsidRDefault="00DB5581" w:rsidP="005D6A2A">
      <w:pPr>
        <w:pStyle w:val="a6"/>
        <w:jc w:val="center"/>
        <w:rPr>
          <w:iCs/>
          <w:sz w:val="28"/>
          <w:szCs w:val="28"/>
          <w:lang w:val="kk-KZ"/>
        </w:rPr>
      </w:pPr>
      <w:r w:rsidRPr="00801847">
        <w:rPr>
          <w:sz w:val="28"/>
          <w:szCs w:val="28"/>
          <w:lang w:val="kk-KZ"/>
        </w:rPr>
        <w:t>5В072100 – «Органикалық заттардың химиялық технологиясы»</w:t>
      </w:r>
    </w:p>
    <w:p w:rsidR="00DB5581" w:rsidRPr="00801847" w:rsidRDefault="00DB5581" w:rsidP="005D6A2A">
      <w:pPr>
        <w:pStyle w:val="a6"/>
        <w:jc w:val="center"/>
        <w:rPr>
          <w:iCs/>
          <w:sz w:val="28"/>
          <w:szCs w:val="28"/>
          <w:lang w:val="kk-KZ"/>
        </w:rPr>
      </w:pPr>
      <w:r w:rsidRPr="00801847">
        <w:rPr>
          <w:iCs/>
          <w:sz w:val="28"/>
          <w:szCs w:val="28"/>
          <w:lang w:val="kk-KZ"/>
        </w:rPr>
        <w:t>мамандығының студенттері үшін</w:t>
      </w:r>
    </w:p>
    <w:p w:rsidR="00B20F99" w:rsidRPr="00801847" w:rsidRDefault="00B20F99" w:rsidP="005D6A2A">
      <w:pPr>
        <w:jc w:val="center"/>
        <w:outlineLvl w:val="0"/>
      </w:pPr>
    </w:p>
    <w:p w:rsidR="00B20F99" w:rsidRPr="00801847" w:rsidRDefault="00B20F99" w:rsidP="005D6A2A">
      <w:pPr>
        <w:jc w:val="center"/>
        <w:outlineLvl w:val="0"/>
      </w:pPr>
      <w:r w:rsidRPr="00801847">
        <w:t xml:space="preserve"> «Мұнай өңдеудегі технологиялық есептеулер»</w:t>
      </w:r>
    </w:p>
    <w:p w:rsidR="00B20F99" w:rsidRPr="00801847" w:rsidRDefault="00B20F99" w:rsidP="005D6A2A">
      <w:pPr>
        <w:jc w:val="center"/>
        <w:outlineLvl w:val="0"/>
      </w:pPr>
      <w:r w:rsidRPr="00801847">
        <w:t xml:space="preserve"> пәнін оқыту бойынша  </w:t>
      </w:r>
    </w:p>
    <w:p w:rsidR="00B20F99" w:rsidRPr="00801847" w:rsidRDefault="00B20F99" w:rsidP="005D6A2A">
      <w:pPr>
        <w:jc w:val="center"/>
        <w:outlineLvl w:val="0"/>
        <w:rPr>
          <w:b/>
        </w:rPr>
      </w:pPr>
      <w:r w:rsidRPr="00801847">
        <w:rPr>
          <w:b/>
        </w:rPr>
        <w:t>ӘДІСТЕМЕЛІК НҰСҚАУ</w:t>
      </w:r>
    </w:p>
    <w:p w:rsidR="00212678" w:rsidRPr="00801847" w:rsidRDefault="00212678" w:rsidP="005D6A2A">
      <w:pPr>
        <w:pStyle w:val="a6"/>
        <w:jc w:val="center"/>
        <w:rPr>
          <w:sz w:val="28"/>
          <w:szCs w:val="28"/>
          <w:lang w:val="kk-KZ"/>
        </w:rPr>
      </w:pPr>
    </w:p>
    <w:p w:rsidR="00212678" w:rsidRPr="00801847" w:rsidRDefault="00212678" w:rsidP="005D6A2A">
      <w:pPr>
        <w:pStyle w:val="a6"/>
        <w:jc w:val="center"/>
        <w:rPr>
          <w:sz w:val="28"/>
          <w:szCs w:val="28"/>
          <w:lang w:val="kk-KZ"/>
        </w:rPr>
      </w:pPr>
    </w:p>
    <w:p w:rsidR="00212678" w:rsidRPr="00801847" w:rsidRDefault="00212678" w:rsidP="005D6A2A">
      <w:pPr>
        <w:pStyle w:val="a6"/>
        <w:jc w:val="center"/>
        <w:rPr>
          <w:sz w:val="28"/>
          <w:szCs w:val="28"/>
          <w:lang w:val="kk-KZ"/>
        </w:rPr>
      </w:pPr>
    </w:p>
    <w:p w:rsidR="00212678" w:rsidRPr="00801847" w:rsidRDefault="00212678" w:rsidP="005D6A2A">
      <w:pPr>
        <w:pStyle w:val="a6"/>
        <w:jc w:val="center"/>
        <w:rPr>
          <w:sz w:val="28"/>
          <w:szCs w:val="28"/>
          <w:lang w:val="kk-KZ"/>
        </w:rPr>
      </w:pPr>
    </w:p>
    <w:p w:rsidR="00212678" w:rsidRPr="00801847" w:rsidRDefault="00212678" w:rsidP="005D6A2A">
      <w:pPr>
        <w:pStyle w:val="a6"/>
        <w:rPr>
          <w:iCs/>
          <w:sz w:val="28"/>
          <w:szCs w:val="28"/>
          <w:lang w:val="kk-KZ"/>
        </w:rPr>
      </w:pPr>
    </w:p>
    <w:p w:rsidR="00DB5581" w:rsidRPr="00801847" w:rsidRDefault="00DB5581" w:rsidP="005D6A2A">
      <w:pPr>
        <w:pStyle w:val="a6"/>
        <w:rPr>
          <w:iCs/>
          <w:sz w:val="28"/>
          <w:szCs w:val="28"/>
          <w:lang w:val="kk-KZ"/>
        </w:rPr>
      </w:pPr>
    </w:p>
    <w:p w:rsidR="00DB5581" w:rsidRPr="00801847" w:rsidRDefault="00DB5581" w:rsidP="005D6A2A">
      <w:pPr>
        <w:pStyle w:val="a6"/>
        <w:rPr>
          <w:iCs/>
          <w:sz w:val="28"/>
          <w:szCs w:val="28"/>
          <w:lang w:val="kk-KZ"/>
        </w:rPr>
      </w:pPr>
    </w:p>
    <w:p w:rsidR="00212678" w:rsidRPr="00801847" w:rsidRDefault="00212678" w:rsidP="005D6A2A">
      <w:pPr>
        <w:pStyle w:val="a6"/>
        <w:jc w:val="center"/>
        <w:rPr>
          <w:i/>
          <w:sz w:val="28"/>
          <w:szCs w:val="28"/>
          <w:lang w:val="kk-KZ" w:eastAsia="ko-KR"/>
        </w:rPr>
      </w:pPr>
    </w:p>
    <w:p w:rsidR="00212678" w:rsidRPr="00801847" w:rsidRDefault="00212678" w:rsidP="005D6A2A">
      <w:pPr>
        <w:pStyle w:val="a6"/>
        <w:jc w:val="center"/>
        <w:rPr>
          <w:i/>
          <w:sz w:val="28"/>
          <w:szCs w:val="28"/>
          <w:lang w:val="kk-KZ" w:eastAsia="ko-KR"/>
        </w:rPr>
      </w:pPr>
    </w:p>
    <w:p w:rsidR="00212678" w:rsidRPr="00801847" w:rsidRDefault="00212678" w:rsidP="005D6A2A">
      <w:pPr>
        <w:pStyle w:val="a6"/>
        <w:jc w:val="center"/>
        <w:rPr>
          <w:i/>
          <w:sz w:val="28"/>
          <w:szCs w:val="28"/>
          <w:lang w:val="kk-KZ" w:eastAsia="ko-KR"/>
        </w:rPr>
      </w:pPr>
    </w:p>
    <w:p w:rsidR="00212678" w:rsidRPr="00801847" w:rsidRDefault="00212678" w:rsidP="005D6A2A">
      <w:pPr>
        <w:pStyle w:val="a6"/>
        <w:jc w:val="center"/>
        <w:rPr>
          <w:sz w:val="28"/>
          <w:szCs w:val="28"/>
          <w:lang w:val="kk-KZ"/>
        </w:rPr>
      </w:pPr>
      <w:r w:rsidRPr="00801847">
        <w:rPr>
          <w:sz w:val="28"/>
          <w:szCs w:val="28"/>
          <w:lang w:val="kk-KZ"/>
        </w:rPr>
        <w:t>_____.______.201</w:t>
      </w:r>
      <w:r w:rsidR="00DB5581" w:rsidRPr="00801847">
        <w:rPr>
          <w:sz w:val="28"/>
          <w:szCs w:val="28"/>
          <w:lang w:val="kk-KZ"/>
        </w:rPr>
        <w:t>7</w:t>
      </w:r>
      <w:r w:rsidRPr="00801847">
        <w:rPr>
          <w:sz w:val="28"/>
          <w:szCs w:val="28"/>
          <w:lang w:val="kk-KZ"/>
        </w:rPr>
        <w:t>ж.   баспаға ұсынылды</w:t>
      </w:r>
    </w:p>
    <w:p w:rsidR="00212678" w:rsidRPr="00801847" w:rsidRDefault="00212678" w:rsidP="005D6A2A">
      <w:pPr>
        <w:pStyle w:val="a6"/>
        <w:jc w:val="center"/>
        <w:rPr>
          <w:sz w:val="28"/>
          <w:szCs w:val="28"/>
          <w:lang w:val="kk-KZ"/>
        </w:rPr>
      </w:pPr>
      <w:r w:rsidRPr="00801847">
        <w:rPr>
          <w:sz w:val="28"/>
          <w:szCs w:val="28"/>
          <w:lang w:val="kk-KZ"/>
        </w:rPr>
        <w:t>Қағаз форматы X</w:t>
      </w:r>
      <w:r w:rsidRPr="00801847">
        <w:rPr>
          <w:sz w:val="28"/>
          <w:szCs w:val="28"/>
          <w:vertAlign w:val="superscript"/>
          <w:lang w:val="kk-KZ"/>
        </w:rPr>
        <w:t>x</w:t>
      </w:r>
      <w:r w:rsidRPr="00801847">
        <w:rPr>
          <w:sz w:val="28"/>
          <w:szCs w:val="28"/>
          <w:lang w:val="kk-KZ"/>
        </w:rPr>
        <w:t>Y  1/16</w:t>
      </w:r>
    </w:p>
    <w:p w:rsidR="00212678" w:rsidRPr="00801847" w:rsidRDefault="00212678" w:rsidP="005D6A2A">
      <w:pPr>
        <w:pStyle w:val="a6"/>
        <w:jc w:val="center"/>
        <w:rPr>
          <w:sz w:val="28"/>
          <w:szCs w:val="28"/>
          <w:lang w:val="kk-KZ"/>
        </w:rPr>
      </w:pPr>
      <w:r w:rsidRPr="00801847">
        <w:rPr>
          <w:sz w:val="28"/>
          <w:szCs w:val="28"/>
          <w:lang w:val="kk-KZ"/>
        </w:rPr>
        <w:t>Баспа қағазы. Офсеттік баспа. Көлемі   1</w:t>
      </w:r>
      <w:r w:rsidR="007C37B0">
        <w:rPr>
          <w:sz w:val="28"/>
          <w:szCs w:val="28"/>
          <w:lang w:val="kk-KZ"/>
        </w:rPr>
        <w:t>,75</w:t>
      </w:r>
      <w:r w:rsidRPr="00801847">
        <w:rPr>
          <w:sz w:val="28"/>
          <w:szCs w:val="28"/>
          <w:lang w:val="kk-KZ"/>
        </w:rPr>
        <w:t xml:space="preserve"> б.т.</w:t>
      </w:r>
    </w:p>
    <w:p w:rsidR="00212678" w:rsidRPr="00801847" w:rsidRDefault="00212678" w:rsidP="005D6A2A">
      <w:pPr>
        <w:pStyle w:val="a6"/>
        <w:jc w:val="center"/>
        <w:rPr>
          <w:sz w:val="28"/>
          <w:szCs w:val="28"/>
          <w:lang w:val="kk-KZ"/>
        </w:rPr>
      </w:pPr>
      <w:r w:rsidRPr="00801847">
        <w:rPr>
          <w:sz w:val="28"/>
          <w:szCs w:val="28"/>
          <w:lang w:val="kk-KZ"/>
        </w:rPr>
        <w:t>Таралымы _________дана. № ________тапсырыс</w:t>
      </w:r>
    </w:p>
    <w:p w:rsidR="00212678" w:rsidRPr="00801847" w:rsidRDefault="00212678" w:rsidP="005D6A2A">
      <w:pPr>
        <w:pStyle w:val="a6"/>
        <w:jc w:val="center"/>
        <w:rPr>
          <w:i/>
          <w:sz w:val="28"/>
          <w:szCs w:val="28"/>
          <w:lang w:val="kk-KZ"/>
        </w:rPr>
      </w:pPr>
    </w:p>
    <w:p w:rsidR="00212678" w:rsidRPr="00801847" w:rsidRDefault="00212678" w:rsidP="005D6A2A">
      <w:pPr>
        <w:pStyle w:val="a6"/>
        <w:jc w:val="center"/>
        <w:rPr>
          <w:i/>
          <w:sz w:val="28"/>
          <w:szCs w:val="28"/>
          <w:lang w:val="kk-KZ"/>
        </w:rPr>
      </w:pPr>
    </w:p>
    <w:p w:rsidR="00212678" w:rsidRPr="00801847" w:rsidRDefault="00212678" w:rsidP="005D6A2A">
      <w:pPr>
        <w:pStyle w:val="a6"/>
        <w:jc w:val="center"/>
        <w:rPr>
          <w:i/>
          <w:sz w:val="28"/>
          <w:szCs w:val="28"/>
          <w:lang w:val="kk-KZ"/>
        </w:rPr>
      </w:pPr>
    </w:p>
    <w:p w:rsidR="00212678" w:rsidRPr="00801847" w:rsidRDefault="00212678" w:rsidP="005D6A2A">
      <w:pPr>
        <w:pStyle w:val="a6"/>
        <w:jc w:val="center"/>
        <w:rPr>
          <w:i/>
          <w:sz w:val="28"/>
          <w:szCs w:val="28"/>
          <w:lang w:val="kk-KZ"/>
        </w:rPr>
      </w:pPr>
    </w:p>
    <w:p w:rsidR="00212678" w:rsidRPr="00801847" w:rsidRDefault="00212678" w:rsidP="005D6A2A">
      <w:pPr>
        <w:pStyle w:val="a6"/>
        <w:jc w:val="center"/>
        <w:rPr>
          <w:i/>
          <w:sz w:val="28"/>
          <w:szCs w:val="28"/>
          <w:lang w:val="kk-KZ"/>
        </w:rPr>
      </w:pPr>
    </w:p>
    <w:p w:rsidR="00212678" w:rsidRPr="00801847" w:rsidRDefault="00212678" w:rsidP="005D6A2A">
      <w:pPr>
        <w:pStyle w:val="a6"/>
        <w:rPr>
          <w:b/>
          <w:sz w:val="28"/>
          <w:szCs w:val="28"/>
          <w:lang w:val="kk-KZ" w:eastAsia="ko-KR"/>
        </w:rPr>
      </w:pPr>
      <w:r w:rsidRPr="00801847">
        <w:rPr>
          <w:sz w:val="28"/>
          <w:szCs w:val="28"/>
          <w:lang w:val="kk-KZ"/>
        </w:rPr>
        <w:t>©  М</w:t>
      </w:r>
      <w:r w:rsidRPr="00801847">
        <w:rPr>
          <w:sz w:val="28"/>
          <w:szCs w:val="28"/>
          <w:lang w:val="kk-KZ" w:eastAsia="ko-KR"/>
        </w:rPr>
        <w:t>.Әуезов атындағы Оңтүстік Қазақстан мемлекеттік университетінің баспасы</w:t>
      </w:r>
    </w:p>
    <w:p w:rsidR="00212678" w:rsidRPr="00801847" w:rsidRDefault="00212678" w:rsidP="005D6A2A">
      <w:pPr>
        <w:pStyle w:val="a6"/>
        <w:rPr>
          <w:sz w:val="28"/>
          <w:szCs w:val="28"/>
          <w:lang w:val="kk-KZ"/>
        </w:rPr>
      </w:pPr>
    </w:p>
    <w:p w:rsidR="00212678" w:rsidRPr="00801847" w:rsidRDefault="00212678" w:rsidP="005D6A2A">
      <w:pPr>
        <w:pStyle w:val="a6"/>
        <w:rPr>
          <w:sz w:val="28"/>
          <w:szCs w:val="28"/>
          <w:lang w:val="kk-KZ"/>
        </w:rPr>
      </w:pPr>
    </w:p>
    <w:p w:rsidR="00212678" w:rsidRPr="00801847" w:rsidRDefault="00212678" w:rsidP="005D6A2A">
      <w:pPr>
        <w:pStyle w:val="a6"/>
        <w:rPr>
          <w:sz w:val="28"/>
          <w:szCs w:val="28"/>
          <w:lang w:val="kk-KZ"/>
        </w:rPr>
      </w:pPr>
    </w:p>
    <w:p w:rsidR="00212678" w:rsidRPr="00801847" w:rsidRDefault="00212678" w:rsidP="005D6A2A">
      <w:pPr>
        <w:pStyle w:val="a6"/>
        <w:rPr>
          <w:sz w:val="28"/>
          <w:szCs w:val="28"/>
          <w:lang w:val="kk-KZ"/>
        </w:rPr>
      </w:pPr>
    </w:p>
    <w:p w:rsidR="00212678" w:rsidRPr="00801847" w:rsidRDefault="00212678" w:rsidP="005D6A2A">
      <w:pPr>
        <w:pStyle w:val="a6"/>
        <w:rPr>
          <w:sz w:val="28"/>
          <w:szCs w:val="28"/>
          <w:lang w:val="kk-KZ"/>
        </w:rPr>
      </w:pPr>
    </w:p>
    <w:p w:rsidR="00212678" w:rsidRPr="00801847" w:rsidRDefault="00212678" w:rsidP="005D6A2A">
      <w:pPr>
        <w:pStyle w:val="a6"/>
        <w:rPr>
          <w:sz w:val="28"/>
          <w:szCs w:val="28"/>
          <w:lang w:val="kk-KZ"/>
        </w:rPr>
      </w:pPr>
    </w:p>
    <w:p w:rsidR="00212678" w:rsidRPr="00801847" w:rsidRDefault="00212678" w:rsidP="005D6A2A">
      <w:pPr>
        <w:pStyle w:val="a6"/>
        <w:rPr>
          <w:sz w:val="28"/>
          <w:szCs w:val="28"/>
          <w:lang w:val="kk-KZ"/>
        </w:rPr>
      </w:pPr>
      <w:r w:rsidRPr="00801847">
        <w:rPr>
          <w:sz w:val="28"/>
          <w:szCs w:val="28"/>
          <w:lang w:val="kk-KZ"/>
        </w:rPr>
        <w:t>М</w:t>
      </w:r>
      <w:r w:rsidRPr="00801847">
        <w:rPr>
          <w:sz w:val="28"/>
          <w:szCs w:val="28"/>
          <w:lang w:val="kk-KZ" w:eastAsia="ko-KR"/>
        </w:rPr>
        <w:t xml:space="preserve">.Әуезов атындағы ОҚМУ баспахана орталығы,  </w:t>
      </w:r>
      <w:r w:rsidRPr="00801847">
        <w:rPr>
          <w:sz w:val="28"/>
          <w:szCs w:val="28"/>
          <w:lang w:val="kk-KZ"/>
        </w:rPr>
        <w:t xml:space="preserve">Шымкент қаласы, </w:t>
      </w:r>
    </w:p>
    <w:p w:rsidR="00212678" w:rsidRPr="00801847" w:rsidRDefault="00212678" w:rsidP="005D6A2A">
      <w:pPr>
        <w:pStyle w:val="a6"/>
        <w:rPr>
          <w:sz w:val="28"/>
          <w:szCs w:val="28"/>
        </w:rPr>
      </w:pPr>
      <w:r w:rsidRPr="00801847">
        <w:rPr>
          <w:sz w:val="28"/>
          <w:szCs w:val="28"/>
        </w:rPr>
        <w:t>Тауке хан</w:t>
      </w:r>
      <w:r w:rsidRPr="00801847">
        <w:rPr>
          <w:sz w:val="28"/>
          <w:szCs w:val="28"/>
          <w:lang w:val="kk-KZ"/>
        </w:rPr>
        <w:t xml:space="preserve"> даңғылы</w:t>
      </w:r>
      <w:r w:rsidRPr="00801847">
        <w:rPr>
          <w:sz w:val="28"/>
          <w:szCs w:val="28"/>
        </w:rPr>
        <w:t>, 5</w:t>
      </w:r>
    </w:p>
    <w:p w:rsidR="00212678" w:rsidRPr="00801847" w:rsidRDefault="00212678" w:rsidP="005D6A2A">
      <w:pPr>
        <w:ind w:firstLine="567"/>
        <w:jc w:val="center"/>
      </w:pPr>
    </w:p>
    <w:sectPr w:rsidR="00212678" w:rsidRPr="00801847" w:rsidSect="00B87DC1">
      <w:footerReference w:type="default" r:id="rId96"/>
      <w:pgSz w:w="11906" w:h="16838"/>
      <w:pgMar w:top="851" w:right="680" w:bottom="851"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2D7" w:rsidRDefault="00E922D7" w:rsidP="006A28A6">
      <w:r>
        <w:separator/>
      </w:r>
    </w:p>
  </w:endnote>
  <w:endnote w:type="continuationSeparator" w:id="1">
    <w:p w:rsidR="00E922D7" w:rsidRDefault="00E922D7" w:rsidP="006A28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847" w:rsidRDefault="007850EA">
    <w:pPr>
      <w:pStyle w:val="a4"/>
      <w:jc w:val="center"/>
    </w:pPr>
    <w:fldSimple w:instr=" PAGE   \* MERGEFORMAT ">
      <w:r w:rsidR="00516A2E">
        <w:rPr>
          <w:noProof/>
        </w:rPr>
        <w:t>7</w:t>
      </w:r>
    </w:fldSimple>
  </w:p>
  <w:p w:rsidR="00801847" w:rsidRDefault="008018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2D7" w:rsidRDefault="00E922D7" w:rsidP="006A28A6">
      <w:r>
        <w:separator/>
      </w:r>
    </w:p>
  </w:footnote>
  <w:footnote w:type="continuationSeparator" w:id="1">
    <w:p w:rsidR="00E922D7" w:rsidRDefault="00E922D7" w:rsidP="006A28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1E26"/>
    <w:multiLevelType w:val="hybridMultilevel"/>
    <w:tmpl w:val="A1748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093B2A"/>
    <w:multiLevelType w:val="hybridMultilevel"/>
    <w:tmpl w:val="4CC6A4CC"/>
    <w:lvl w:ilvl="0" w:tplc="4F1C568A">
      <w:start w:val="3"/>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13F24F97"/>
    <w:multiLevelType w:val="hybridMultilevel"/>
    <w:tmpl w:val="6074A512"/>
    <w:lvl w:ilvl="0" w:tplc="38743BCC">
      <w:start w:val="1"/>
      <w:numFmt w:val="decimal"/>
      <w:lvlText w:val="%1)"/>
      <w:lvlJc w:val="left"/>
      <w:pPr>
        <w:ind w:left="1779" w:hanging="360"/>
      </w:pPr>
      <w:rPr>
        <w:rFonts w:cs="Times New Roman"/>
      </w:rPr>
    </w:lvl>
    <w:lvl w:ilvl="1" w:tplc="04190019" w:tentative="1">
      <w:start w:val="1"/>
      <w:numFmt w:val="lowerLetter"/>
      <w:lvlText w:val="%2."/>
      <w:lvlJc w:val="left"/>
      <w:pPr>
        <w:ind w:left="2499" w:hanging="360"/>
      </w:pPr>
      <w:rPr>
        <w:rFonts w:cs="Times New Roman"/>
      </w:rPr>
    </w:lvl>
    <w:lvl w:ilvl="2" w:tplc="0419001B" w:tentative="1">
      <w:start w:val="1"/>
      <w:numFmt w:val="lowerRoman"/>
      <w:lvlText w:val="%3."/>
      <w:lvlJc w:val="right"/>
      <w:pPr>
        <w:ind w:left="3219" w:hanging="180"/>
      </w:pPr>
      <w:rPr>
        <w:rFonts w:cs="Times New Roman"/>
      </w:rPr>
    </w:lvl>
    <w:lvl w:ilvl="3" w:tplc="0419000F" w:tentative="1">
      <w:start w:val="1"/>
      <w:numFmt w:val="decimal"/>
      <w:lvlText w:val="%4."/>
      <w:lvlJc w:val="left"/>
      <w:pPr>
        <w:ind w:left="3939" w:hanging="360"/>
      </w:pPr>
      <w:rPr>
        <w:rFonts w:cs="Times New Roman"/>
      </w:rPr>
    </w:lvl>
    <w:lvl w:ilvl="4" w:tplc="04190019" w:tentative="1">
      <w:start w:val="1"/>
      <w:numFmt w:val="lowerLetter"/>
      <w:lvlText w:val="%5."/>
      <w:lvlJc w:val="left"/>
      <w:pPr>
        <w:ind w:left="4659" w:hanging="360"/>
      </w:pPr>
      <w:rPr>
        <w:rFonts w:cs="Times New Roman"/>
      </w:rPr>
    </w:lvl>
    <w:lvl w:ilvl="5" w:tplc="0419001B" w:tentative="1">
      <w:start w:val="1"/>
      <w:numFmt w:val="lowerRoman"/>
      <w:lvlText w:val="%6."/>
      <w:lvlJc w:val="right"/>
      <w:pPr>
        <w:ind w:left="5379" w:hanging="180"/>
      </w:pPr>
      <w:rPr>
        <w:rFonts w:cs="Times New Roman"/>
      </w:rPr>
    </w:lvl>
    <w:lvl w:ilvl="6" w:tplc="0419000F" w:tentative="1">
      <w:start w:val="1"/>
      <w:numFmt w:val="decimal"/>
      <w:lvlText w:val="%7."/>
      <w:lvlJc w:val="left"/>
      <w:pPr>
        <w:ind w:left="6099" w:hanging="360"/>
      </w:pPr>
      <w:rPr>
        <w:rFonts w:cs="Times New Roman"/>
      </w:rPr>
    </w:lvl>
    <w:lvl w:ilvl="7" w:tplc="04190019" w:tentative="1">
      <w:start w:val="1"/>
      <w:numFmt w:val="lowerLetter"/>
      <w:lvlText w:val="%8."/>
      <w:lvlJc w:val="left"/>
      <w:pPr>
        <w:ind w:left="6819" w:hanging="360"/>
      </w:pPr>
      <w:rPr>
        <w:rFonts w:cs="Times New Roman"/>
      </w:rPr>
    </w:lvl>
    <w:lvl w:ilvl="8" w:tplc="0419001B" w:tentative="1">
      <w:start w:val="1"/>
      <w:numFmt w:val="lowerRoman"/>
      <w:lvlText w:val="%9."/>
      <w:lvlJc w:val="right"/>
      <w:pPr>
        <w:ind w:left="7539" w:hanging="180"/>
      </w:pPr>
      <w:rPr>
        <w:rFonts w:cs="Times New Roman"/>
      </w:rPr>
    </w:lvl>
  </w:abstractNum>
  <w:abstractNum w:abstractNumId="3">
    <w:nsid w:val="23860AE0"/>
    <w:multiLevelType w:val="hybridMultilevel"/>
    <w:tmpl w:val="D3ECA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194FBC"/>
    <w:multiLevelType w:val="hybridMultilevel"/>
    <w:tmpl w:val="4894E0AC"/>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
    <w:nsid w:val="40763179"/>
    <w:multiLevelType w:val="hybridMultilevel"/>
    <w:tmpl w:val="61D6B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EE6FDB"/>
    <w:multiLevelType w:val="hybridMultilevel"/>
    <w:tmpl w:val="4D6EC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0C7FC4"/>
    <w:multiLevelType w:val="hybridMultilevel"/>
    <w:tmpl w:val="CFAEC266"/>
    <w:lvl w:ilvl="0" w:tplc="988CBA0E">
      <w:start w:val="2"/>
      <w:numFmt w:val="decimal"/>
      <w:lvlText w:val="%1"/>
      <w:lvlJc w:val="left"/>
      <w:pPr>
        <w:ind w:left="1080" w:hanging="360"/>
      </w:pPr>
      <w:rPr>
        <w:rFonts w:hint="default"/>
      </w:rPr>
    </w:lvl>
    <w:lvl w:ilvl="1" w:tplc="0419000F">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87562A4"/>
    <w:multiLevelType w:val="multilevel"/>
    <w:tmpl w:val="0958DD3E"/>
    <w:lvl w:ilvl="0">
      <w:start w:val="11"/>
      <w:numFmt w:val="decimal"/>
      <w:lvlText w:val="%1"/>
      <w:lvlJc w:val="left"/>
      <w:pPr>
        <w:ind w:left="555" w:hanging="555"/>
      </w:pPr>
      <w:rPr>
        <w:rFonts w:cs="Times New Roman" w:hint="default"/>
      </w:rPr>
    </w:lvl>
    <w:lvl w:ilvl="1">
      <w:start w:val="13"/>
      <w:numFmt w:val="decimal"/>
      <w:lvlText w:val="%1-%2"/>
      <w:lvlJc w:val="left"/>
      <w:pPr>
        <w:ind w:left="555" w:hanging="55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53052B8A"/>
    <w:multiLevelType w:val="hybridMultilevel"/>
    <w:tmpl w:val="15B661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CF5F50"/>
    <w:multiLevelType w:val="hybridMultilevel"/>
    <w:tmpl w:val="E9DC5A4C"/>
    <w:lvl w:ilvl="0" w:tplc="7CC02E56">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57D1420A"/>
    <w:multiLevelType w:val="hybridMultilevel"/>
    <w:tmpl w:val="67D02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BE34F1F"/>
    <w:multiLevelType w:val="hybridMultilevel"/>
    <w:tmpl w:val="D504B9EA"/>
    <w:lvl w:ilvl="0" w:tplc="217C1D20">
      <w:start w:val="1"/>
      <w:numFmt w:val="decimal"/>
      <w:lvlText w:val="%1."/>
      <w:lvlJc w:val="left"/>
      <w:pPr>
        <w:ind w:left="1055" w:hanging="375"/>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3">
    <w:nsid w:val="5DDC06A2"/>
    <w:multiLevelType w:val="hybridMultilevel"/>
    <w:tmpl w:val="701C47D4"/>
    <w:lvl w:ilvl="0" w:tplc="D7A0B21C">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61A54992"/>
    <w:multiLevelType w:val="hybridMultilevel"/>
    <w:tmpl w:val="5860D642"/>
    <w:lvl w:ilvl="0" w:tplc="988CBA0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843B7A"/>
    <w:multiLevelType w:val="hybridMultilevel"/>
    <w:tmpl w:val="C9729D2C"/>
    <w:lvl w:ilvl="0" w:tplc="30D25C2E">
      <w:start w:val="1"/>
      <w:numFmt w:val="decimal"/>
      <w:lvlText w:val="%1"/>
      <w:lvlJc w:val="left"/>
      <w:pPr>
        <w:tabs>
          <w:tab w:val="num" w:pos="720"/>
        </w:tabs>
        <w:ind w:left="720" w:hanging="360"/>
      </w:pPr>
      <w:rPr>
        <w:rFonts w:ascii="Times New Roman" w:eastAsia="Times New Roman" w:hAnsi="Times New Roman" w:cs="Times New Roman"/>
      </w:rPr>
    </w:lvl>
    <w:lvl w:ilvl="1" w:tplc="508CA3E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2A04E63"/>
    <w:multiLevelType w:val="hybridMultilevel"/>
    <w:tmpl w:val="ECFAF2C6"/>
    <w:lvl w:ilvl="0" w:tplc="34E4706A">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8E3150"/>
    <w:multiLevelType w:val="hybridMultilevel"/>
    <w:tmpl w:val="08F046FA"/>
    <w:lvl w:ilvl="0" w:tplc="3E909DE4">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945396F"/>
    <w:multiLevelType w:val="hybridMultilevel"/>
    <w:tmpl w:val="8FA4F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ED6B7E"/>
    <w:multiLevelType w:val="multilevel"/>
    <w:tmpl w:val="2AC65722"/>
    <w:lvl w:ilvl="0">
      <w:start w:val="10"/>
      <w:numFmt w:val="decimal"/>
      <w:lvlText w:val="%1"/>
      <w:lvlJc w:val="left"/>
      <w:pPr>
        <w:ind w:left="690" w:hanging="69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nsid w:val="6E3A00C0"/>
    <w:multiLevelType w:val="hybridMultilevel"/>
    <w:tmpl w:val="442A7B02"/>
    <w:lvl w:ilvl="0" w:tplc="8806CB48">
      <w:start w:val="2"/>
      <w:numFmt w:val="decimal"/>
      <w:lvlText w:val="%1"/>
      <w:lvlJc w:val="left"/>
      <w:pPr>
        <w:ind w:left="1080" w:hanging="360"/>
      </w:pPr>
      <w:rPr>
        <w:rFonts w:hint="default"/>
        <w:b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3A316CC"/>
    <w:multiLevelType w:val="singleLevel"/>
    <w:tmpl w:val="1DF24716"/>
    <w:lvl w:ilvl="0">
      <w:start w:val="1"/>
      <w:numFmt w:val="decimal"/>
      <w:lvlText w:val="%1."/>
      <w:lvlJc w:val="left"/>
      <w:pPr>
        <w:tabs>
          <w:tab w:val="num" w:pos="360"/>
        </w:tabs>
        <w:ind w:left="360" w:hanging="360"/>
      </w:pPr>
      <w:rPr>
        <w:rFonts w:hint="default"/>
        <w:b w:val="0"/>
      </w:rPr>
    </w:lvl>
  </w:abstractNum>
  <w:abstractNum w:abstractNumId="22">
    <w:nsid w:val="7BE55D9A"/>
    <w:multiLevelType w:val="hybridMultilevel"/>
    <w:tmpl w:val="79F87DBA"/>
    <w:lvl w:ilvl="0" w:tplc="014ABEF0">
      <w:start w:val="15"/>
      <w:numFmt w:val="decimal"/>
      <w:lvlText w:val="%1"/>
      <w:lvlJc w:val="left"/>
      <w:pPr>
        <w:ind w:left="915" w:hanging="360"/>
      </w:pPr>
      <w:rPr>
        <w:rFonts w:cs="Times New Roman" w:hint="default"/>
      </w:rPr>
    </w:lvl>
    <w:lvl w:ilvl="1" w:tplc="04190019" w:tentative="1">
      <w:start w:val="1"/>
      <w:numFmt w:val="lowerLetter"/>
      <w:lvlText w:val="%2."/>
      <w:lvlJc w:val="left"/>
      <w:pPr>
        <w:ind w:left="1635" w:hanging="360"/>
      </w:pPr>
      <w:rPr>
        <w:rFonts w:cs="Times New Roman"/>
      </w:rPr>
    </w:lvl>
    <w:lvl w:ilvl="2" w:tplc="0419001B" w:tentative="1">
      <w:start w:val="1"/>
      <w:numFmt w:val="lowerRoman"/>
      <w:lvlText w:val="%3."/>
      <w:lvlJc w:val="right"/>
      <w:pPr>
        <w:ind w:left="2355" w:hanging="180"/>
      </w:pPr>
      <w:rPr>
        <w:rFonts w:cs="Times New Roman"/>
      </w:rPr>
    </w:lvl>
    <w:lvl w:ilvl="3" w:tplc="0419000F" w:tentative="1">
      <w:start w:val="1"/>
      <w:numFmt w:val="decimal"/>
      <w:lvlText w:val="%4."/>
      <w:lvlJc w:val="left"/>
      <w:pPr>
        <w:ind w:left="3075" w:hanging="360"/>
      </w:pPr>
      <w:rPr>
        <w:rFonts w:cs="Times New Roman"/>
      </w:rPr>
    </w:lvl>
    <w:lvl w:ilvl="4" w:tplc="04190019" w:tentative="1">
      <w:start w:val="1"/>
      <w:numFmt w:val="lowerLetter"/>
      <w:lvlText w:val="%5."/>
      <w:lvlJc w:val="left"/>
      <w:pPr>
        <w:ind w:left="3795" w:hanging="360"/>
      </w:pPr>
      <w:rPr>
        <w:rFonts w:cs="Times New Roman"/>
      </w:rPr>
    </w:lvl>
    <w:lvl w:ilvl="5" w:tplc="0419001B" w:tentative="1">
      <w:start w:val="1"/>
      <w:numFmt w:val="lowerRoman"/>
      <w:lvlText w:val="%6."/>
      <w:lvlJc w:val="right"/>
      <w:pPr>
        <w:ind w:left="4515" w:hanging="180"/>
      </w:pPr>
      <w:rPr>
        <w:rFonts w:cs="Times New Roman"/>
      </w:rPr>
    </w:lvl>
    <w:lvl w:ilvl="6" w:tplc="0419000F" w:tentative="1">
      <w:start w:val="1"/>
      <w:numFmt w:val="decimal"/>
      <w:lvlText w:val="%7."/>
      <w:lvlJc w:val="left"/>
      <w:pPr>
        <w:ind w:left="5235" w:hanging="360"/>
      </w:pPr>
      <w:rPr>
        <w:rFonts w:cs="Times New Roman"/>
      </w:rPr>
    </w:lvl>
    <w:lvl w:ilvl="7" w:tplc="04190019" w:tentative="1">
      <w:start w:val="1"/>
      <w:numFmt w:val="lowerLetter"/>
      <w:lvlText w:val="%8."/>
      <w:lvlJc w:val="left"/>
      <w:pPr>
        <w:ind w:left="5955" w:hanging="360"/>
      </w:pPr>
      <w:rPr>
        <w:rFonts w:cs="Times New Roman"/>
      </w:rPr>
    </w:lvl>
    <w:lvl w:ilvl="8" w:tplc="0419001B" w:tentative="1">
      <w:start w:val="1"/>
      <w:numFmt w:val="lowerRoman"/>
      <w:lvlText w:val="%9."/>
      <w:lvlJc w:val="right"/>
      <w:pPr>
        <w:ind w:left="6675" w:hanging="180"/>
      </w:pPr>
      <w:rPr>
        <w:rFonts w:cs="Times New Roman"/>
      </w:rPr>
    </w:lvl>
  </w:abstractNum>
  <w:abstractNum w:abstractNumId="23">
    <w:nsid w:val="7F454A27"/>
    <w:multiLevelType w:val="hybridMultilevel"/>
    <w:tmpl w:val="3C1662A8"/>
    <w:lvl w:ilvl="0" w:tplc="0F128142">
      <w:start w:val="1"/>
      <w:numFmt w:val="decimal"/>
      <w:lvlText w:val="%1."/>
      <w:lvlJc w:val="left"/>
      <w:pPr>
        <w:tabs>
          <w:tab w:val="num" w:pos="1864"/>
        </w:tabs>
        <w:ind w:left="1864" w:hanging="115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4"/>
  </w:num>
  <w:num w:numId="2">
    <w:abstractNumId w:val="23"/>
  </w:num>
  <w:num w:numId="3">
    <w:abstractNumId w:val="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2"/>
  </w:num>
  <w:num w:numId="7">
    <w:abstractNumId w:val="8"/>
  </w:num>
  <w:num w:numId="8">
    <w:abstractNumId w:val="19"/>
  </w:num>
  <w:num w:numId="9">
    <w:abstractNumId w:val="12"/>
  </w:num>
  <w:num w:numId="10">
    <w:abstractNumId w:val="0"/>
  </w:num>
  <w:num w:numId="11">
    <w:abstractNumId w:val="16"/>
  </w:num>
  <w:num w:numId="12">
    <w:abstractNumId w:val="9"/>
  </w:num>
  <w:num w:numId="13">
    <w:abstractNumId w:val="5"/>
  </w:num>
  <w:num w:numId="14">
    <w:abstractNumId w:val="6"/>
  </w:num>
  <w:num w:numId="15">
    <w:abstractNumId w:val="10"/>
  </w:num>
  <w:num w:numId="16">
    <w:abstractNumId w:val="1"/>
  </w:num>
  <w:num w:numId="17">
    <w:abstractNumId w:val="18"/>
  </w:num>
  <w:num w:numId="18">
    <w:abstractNumId w:val="3"/>
  </w:num>
  <w:num w:numId="19">
    <w:abstractNumId w:val="15"/>
  </w:num>
  <w:num w:numId="20">
    <w:abstractNumId w:val="21"/>
  </w:num>
  <w:num w:numId="21">
    <w:abstractNumId w:val="7"/>
  </w:num>
  <w:num w:numId="22">
    <w:abstractNumId w:val="20"/>
  </w:num>
  <w:num w:numId="23">
    <w:abstractNumId w:val="14"/>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TrackMoves/>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2EE6"/>
    <w:rsid w:val="00002918"/>
    <w:rsid w:val="000059D4"/>
    <w:rsid w:val="00007968"/>
    <w:rsid w:val="0003340D"/>
    <w:rsid w:val="00050203"/>
    <w:rsid w:val="00070D28"/>
    <w:rsid w:val="00073DDC"/>
    <w:rsid w:val="0007522B"/>
    <w:rsid w:val="00082612"/>
    <w:rsid w:val="00087228"/>
    <w:rsid w:val="00093731"/>
    <w:rsid w:val="000C2FB5"/>
    <w:rsid w:val="000C5C67"/>
    <w:rsid w:val="000D5FFC"/>
    <w:rsid w:val="000F772D"/>
    <w:rsid w:val="00100D77"/>
    <w:rsid w:val="001024CD"/>
    <w:rsid w:val="001267DD"/>
    <w:rsid w:val="00130B5D"/>
    <w:rsid w:val="001323D5"/>
    <w:rsid w:val="0013313F"/>
    <w:rsid w:val="001411AB"/>
    <w:rsid w:val="001424E1"/>
    <w:rsid w:val="001865E9"/>
    <w:rsid w:val="00186FA6"/>
    <w:rsid w:val="001C0D1F"/>
    <w:rsid w:val="001D46AE"/>
    <w:rsid w:val="00204A44"/>
    <w:rsid w:val="002103AD"/>
    <w:rsid w:val="00212678"/>
    <w:rsid w:val="002207E4"/>
    <w:rsid w:val="00221CDB"/>
    <w:rsid w:val="00235E21"/>
    <w:rsid w:val="00290A45"/>
    <w:rsid w:val="002967D1"/>
    <w:rsid w:val="002C0927"/>
    <w:rsid w:val="002C44EE"/>
    <w:rsid w:val="002C4B02"/>
    <w:rsid w:val="002D1A49"/>
    <w:rsid w:val="002F6C42"/>
    <w:rsid w:val="003004F5"/>
    <w:rsid w:val="00310907"/>
    <w:rsid w:val="0032327C"/>
    <w:rsid w:val="00323E6B"/>
    <w:rsid w:val="00333CBD"/>
    <w:rsid w:val="00334E7A"/>
    <w:rsid w:val="00334F4D"/>
    <w:rsid w:val="003407A9"/>
    <w:rsid w:val="0034697B"/>
    <w:rsid w:val="00347F51"/>
    <w:rsid w:val="00377E26"/>
    <w:rsid w:val="00381629"/>
    <w:rsid w:val="00385B86"/>
    <w:rsid w:val="003B5FB3"/>
    <w:rsid w:val="003C3D0D"/>
    <w:rsid w:val="003F6BF6"/>
    <w:rsid w:val="00420DFC"/>
    <w:rsid w:val="004251D5"/>
    <w:rsid w:val="004336A6"/>
    <w:rsid w:val="0044234D"/>
    <w:rsid w:val="00473500"/>
    <w:rsid w:val="00474605"/>
    <w:rsid w:val="00491361"/>
    <w:rsid w:val="004A4EF4"/>
    <w:rsid w:val="004D030D"/>
    <w:rsid w:val="00501927"/>
    <w:rsid w:val="0050698C"/>
    <w:rsid w:val="005103A8"/>
    <w:rsid w:val="00516A2E"/>
    <w:rsid w:val="005229D7"/>
    <w:rsid w:val="005244D6"/>
    <w:rsid w:val="005323A1"/>
    <w:rsid w:val="00537347"/>
    <w:rsid w:val="00551EDB"/>
    <w:rsid w:val="005822A9"/>
    <w:rsid w:val="0058597F"/>
    <w:rsid w:val="0058726D"/>
    <w:rsid w:val="00596087"/>
    <w:rsid w:val="005A1F1D"/>
    <w:rsid w:val="005B298C"/>
    <w:rsid w:val="005C73F2"/>
    <w:rsid w:val="005D6A2A"/>
    <w:rsid w:val="00600A51"/>
    <w:rsid w:val="00602744"/>
    <w:rsid w:val="006060E2"/>
    <w:rsid w:val="00623C82"/>
    <w:rsid w:val="00630EA0"/>
    <w:rsid w:val="00636607"/>
    <w:rsid w:val="0064352B"/>
    <w:rsid w:val="006463F9"/>
    <w:rsid w:val="00652C7D"/>
    <w:rsid w:val="00654D75"/>
    <w:rsid w:val="00655110"/>
    <w:rsid w:val="006569FD"/>
    <w:rsid w:val="00664B34"/>
    <w:rsid w:val="0067634A"/>
    <w:rsid w:val="006A28A6"/>
    <w:rsid w:val="006A4423"/>
    <w:rsid w:val="006C18B2"/>
    <w:rsid w:val="006D10A3"/>
    <w:rsid w:val="006E3330"/>
    <w:rsid w:val="0072105A"/>
    <w:rsid w:val="00776AAE"/>
    <w:rsid w:val="007817C2"/>
    <w:rsid w:val="00781E62"/>
    <w:rsid w:val="007850EA"/>
    <w:rsid w:val="00794ED5"/>
    <w:rsid w:val="007B4276"/>
    <w:rsid w:val="007B5B18"/>
    <w:rsid w:val="007C37B0"/>
    <w:rsid w:val="007C7747"/>
    <w:rsid w:val="007F1260"/>
    <w:rsid w:val="00801847"/>
    <w:rsid w:val="008224E2"/>
    <w:rsid w:val="00826271"/>
    <w:rsid w:val="008342A7"/>
    <w:rsid w:val="0083586B"/>
    <w:rsid w:val="00847B98"/>
    <w:rsid w:val="00854AC6"/>
    <w:rsid w:val="00860C97"/>
    <w:rsid w:val="00881938"/>
    <w:rsid w:val="008844AE"/>
    <w:rsid w:val="00890833"/>
    <w:rsid w:val="008A081C"/>
    <w:rsid w:val="008B5269"/>
    <w:rsid w:val="008D0100"/>
    <w:rsid w:val="008D4D99"/>
    <w:rsid w:val="008E573E"/>
    <w:rsid w:val="008F10BC"/>
    <w:rsid w:val="008F2F25"/>
    <w:rsid w:val="00925D1D"/>
    <w:rsid w:val="00926512"/>
    <w:rsid w:val="00933130"/>
    <w:rsid w:val="009454D2"/>
    <w:rsid w:val="00945E96"/>
    <w:rsid w:val="009509E7"/>
    <w:rsid w:val="00962595"/>
    <w:rsid w:val="00985BB3"/>
    <w:rsid w:val="00987679"/>
    <w:rsid w:val="009C55F1"/>
    <w:rsid w:val="009E25A0"/>
    <w:rsid w:val="009F2467"/>
    <w:rsid w:val="009F63DB"/>
    <w:rsid w:val="009F7D7F"/>
    <w:rsid w:val="00A07B28"/>
    <w:rsid w:val="00A07E12"/>
    <w:rsid w:val="00A12F62"/>
    <w:rsid w:val="00A1671D"/>
    <w:rsid w:val="00A176BD"/>
    <w:rsid w:val="00A26E71"/>
    <w:rsid w:val="00A31719"/>
    <w:rsid w:val="00A50CA1"/>
    <w:rsid w:val="00A622E1"/>
    <w:rsid w:val="00A628C5"/>
    <w:rsid w:val="00A83E75"/>
    <w:rsid w:val="00A86659"/>
    <w:rsid w:val="00A8718A"/>
    <w:rsid w:val="00A90AF7"/>
    <w:rsid w:val="00AA3446"/>
    <w:rsid w:val="00AB460D"/>
    <w:rsid w:val="00AC3452"/>
    <w:rsid w:val="00AC5B3D"/>
    <w:rsid w:val="00AD1A50"/>
    <w:rsid w:val="00AD5DDB"/>
    <w:rsid w:val="00AE31D9"/>
    <w:rsid w:val="00B02B3E"/>
    <w:rsid w:val="00B139DF"/>
    <w:rsid w:val="00B20F99"/>
    <w:rsid w:val="00B25933"/>
    <w:rsid w:val="00B26656"/>
    <w:rsid w:val="00B468F3"/>
    <w:rsid w:val="00B81344"/>
    <w:rsid w:val="00B8677A"/>
    <w:rsid w:val="00B87DC1"/>
    <w:rsid w:val="00B951FE"/>
    <w:rsid w:val="00B97949"/>
    <w:rsid w:val="00BC39E6"/>
    <w:rsid w:val="00BC4228"/>
    <w:rsid w:val="00BD5CBD"/>
    <w:rsid w:val="00C01F31"/>
    <w:rsid w:val="00C027CE"/>
    <w:rsid w:val="00C11967"/>
    <w:rsid w:val="00C22F04"/>
    <w:rsid w:val="00C25718"/>
    <w:rsid w:val="00C41537"/>
    <w:rsid w:val="00C67369"/>
    <w:rsid w:val="00C744F3"/>
    <w:rsid w:val="00C74CCE"/>
    <w:rsid w:val="00C74D13"/>
    <w:rsid w:val="00C83723"/>
    <w:rsid w:val="00C87A9D"/>
    <w:rsid w:val="00CB7410"/>
    <w:rsid w:val="00CC6FC5"/>
    <w:rsid w:val="00CC7980"/>
    <w:rsid w:val="00CD0919"/>
    <w:rsid w:val="00CD6A7F"/>
    <w:rsid w:val="00CD7E4B"/>
    <w:rsid w:val="00CF75F0"/>
    <w:rsid w:val="00D024DE"/>
    <w:rsid w:val="00D1033E"/>
    <w:rsid w:val="00D2651E"/>
    <w:rsid w:val="00D33A7D"/>
    <w:rsid w:val="00D42F43"/>
    <w:rsid w:val="00D44D40"/>
    <w:rsid w:val="00D54E3A"/>
    <w:rsid w:val="00D54E79"/>
    <w:rsid w:val="00D625EB"/>
    <w:rsid w:val="00DB5581"/>
    <w:rsid w:val="00DD0BD9"/>
    <w:rsid w:val="00DD2EE6"/>
    <w:rsid w:val="00DD68F0"/>
    <w:rsid w:val="00DE01EE"/>
    <w:rsid w:val="00DE6931"/>
    <w:rsid w:val="00DF089A"/>
    <w:rsid w:val="00DF0AC4"/>
    <w:rsid w:val="00E0401F"/>
    <w:rsid w:val="00E104AB"/>
    <w:rsid w:val="00E30DDE"/>
    <w:rsid w:val="00E347BD"/>
    <w:rsid w:val="00E36CBF"/>
    <w:rsid w:val="00E4016C"/>
    <w:rsid w:val="00E646C9"/>
    <w:rsid w:val="00E922D7"/>
    <w:rsid w:val="00E94A87"/>
    <w:rsid w:val="00EA0391"/>
    <w:rsid w:val="00EA1CD1"/>
    <w:rsid w:val="00EB248A"/>
    <w:rsid w:val="00EE125A"/>
    <w:rsid w:val="00EE6613"/>
    <w:rsid w:val="00EE6F13"/>
    <w:rsid w:val="00EF412C"/>
    <w:rsid w:val="00EF4FEF"/>
    <w:rsid w:val="00F16596"/>
    <w:rsid w:val="00F1685D"/>
    <w:rsid w:val="00F33586"/>
    <w:rsid w:val="00F372DA"/>
    <w:rsid w:val="00F54723"/>
    <w:rsid w:val="00F56319"/>
    <w:rsid w:val="00F64DEE"/>
    <w:rsid w:val="00FF60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D2EE6"/>
    <w:pPr>
      <w:ind w:firstLine="720"/>
      <w:jc w:val="both"/>
    </w:pPr>
    <w:rPr>
      <w:rFonts w:ascii="Times New Roman" w:hAnsi="Times New Roman"/>
      <w:sz w:val="28"/>
      <w:szCs w:val="28"/>
      <w:lang w:val="kk-KZ" w:eastAsia="en-US"/>
    </w:rPr>
  </w:style>
  <w:style w:type="paragraph" w:styleId="1">
    <w:name w:val="heading 1"/>
    <w:basedOn w:val="a"/>
    <w:next w:val="a"/>
    <w:link w:val="10"/>
    <w:uiPriority w:val="99"/>
    <w:qFormat/>
    <w:rsid w:val="00DD2EE6"/>
    <w:pPr>
      <w:keepNext/>
      <w:ind w:firstLine="567"/>
      <w:jc w:val="center"/>
      <w:outlineLvl w:val="0"/>
    </w:pPr>
    <w:rPr>
      <w:b/>
      <w:sz w:val="20"/>
      <w:szCs w:val="20"/>
      <w:lang w:eastAsia="ru-RU"/>
    </w:rPr>
  </w:style>
  <w:style w:type="paragraph" w:styleId="2">
    <w:name w:val="heading 2"/>
    <w:basedOn w:val="a"/>
    <w:next w:val="a"/>
    <w:link w:val="20"/>
    <w:semiHidden/>
    <w:unhideWhenUsed/>
    <w:qFormat/>
    <w:locked/>
    <w:rsid w:val="000C2FB5"/>
    <w:pPr>
      <w:keepNext/>
      <w:spacing w:before="240" w:after="60"/>
      <w:outlineLvl w:val="1"/>
    </w:pPr>
    <w:rPr>
      <w:rFonts w:ascii="Cambria" w:eastAsia="Times New Roman" w:hAnsi="Cambria"/>
      <w:b/>
      <w:bCs/>
      <w:i/>
      <w:iCs/>
    </w:rPr>
  </w:style>
  <w:style w:type="paragraph" w:styleId="3">
    <w:name w:val="heading 3"/>
    <w:basedOn w:val="a"/>
    <w:next w:val="a"/>
    <w:link w:val="30"/>
    <w:qFormat/>
    <w:locked/>
    <w:rsid w:val="00DD0BD9"/>
    <w:pPr>
      <w:keepNext/>
      <w:spacing w:before="240" w:after="60" w:line="276" w:lineRule="auto"/>
      <w:ind w:firstLine="0"/>
      <w:jc w:val="left"/>
      <w:outlineLvl w:val="2"/>
    </w:pPr>
    <w:rPr>
      <w:rFonts w:ascii="Arial" w:eastAsia="Times New Roman" w:hAnsi="Arial" w:cs="Arial"/>
      <w:b/>
      <w:bCs/>
      <w:sz w:val="26"/>
      <w:szCs w:val="26"/>
      <w:lang w:val="ru-RU" w:eastAsia="ru-RU"/>
    </w:rPr>
  </w:style>
  <w:style w:type="paragraph" w:styleId="8">
    <w:name w:val="heading 8"/>
    <w:basedOn w:val="a"/>
    <w:next w:val="a"/>
    <w:link w:val="80"/>
    <w:unhideWhenUsed/>
    <w:qFormat/>
    <w:locked/>
    <w:rsid w:val="006C18B2"/>
    <w:pPr>
      <w:spacing w:before="240" w:after="60"/>
      <w:ind w:firstLine="0"/>
      <w:jc w:val="left"/>
      <w:outlineLvl w:val="7"/>
    </w:pPr>
    <w:rPr>
      <w:rFonts w:ascii="Calibri" w:eastAsia="Times New Roman" w:hAnsi="Calibri"/>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2EE6"/>
    <w:rPr>
      <w:rFonts w:ascii="Times New Roman" w:hAnsi="Times New Roman" w:cs="Times New Roman"/>
      <w:b/>
      <w:sz w:val="20"/>
      <w:lang w:val="kk-KZ" w:eastAsia="ru-RU"/>
    </w:rPr>
  </w:style>
  <w:style w:type="paragraph" w:styleId="a3">
    <w:name w:val="List Paragraph"/>
    <w:basedOn w:val="a"/>
    <w:uiPriority w:val="34"/>
    <w:qFormat/>
    <w:rsid w:val="00DD2EE6"/>
    <w:pPr>
      <w:ind w:left="720"/>
      <w:contextualSpacing/>
    </w:pPr>
    <w:rPr>
      <w:rFonts w:ascii="Calibri" w:hAnsi="Calibri"/>
    </w:rPr>
  </w:style>
  <w:style w:type="paragraph" w:styleId="a4">
    <w:name w:val="footer"/>
    <w:basedOn w:val="a"/>
    <w:link w:val="a5"/>
    <w:uiPriority w:val="99"/>
    <w:rsid w:val="00DD2EE6"/>
    <w:pPr>
      <w:tabs>
        <w:tab w:val="center" w:pos="4153"/>
        <w:tab w:val="right" w:pos="8306"/>
      </w:tabs>
    </w:pPr>
    <w:rPr>
      <w:sz w:val="20"/>
      <w:szCs w:val="20"/>
      <w:lang w:eastAsia="ru-RU"/>
    </w:rPr>
  </w:style>
  <w:style w:type="character" w:customStyle="1" w:styleId="a5">
    <w:name w:val="Нижний колонтитул Знак"/>
    <w:link w:val="a4"/>
    <w:uiPriority w:val="99"/>
    <w:locked/>
    <w:rsid w:val="00DD2EE6"/>
    <w:rPr>
      <w:rFonts w:ascii="Times New Roman" w:hAnsi="Times New Roman" w:cs="Times New Roman"/>
      <w:sz w:val="20"/>
      <w:lang w:val="kk-KZ" w:eastAsia="ru-RU"/>
    </w:rPr>
  </w:style>
  <w:style w:type="paragraph" w:styleId="a6">
    <w:name w:val="No Spacing"/>
    <w:qFormat/>
    <w:rsid w:val="00DD2EE6"/>
    <w:rPr>
      <w:rFonts w:ascii="Times New Roman" w:eastAsia="Times New Roman" w:hAnsi="Times New Roman"/>
      <w:sz w:val="24"/>
      <w:szCs w:val="24"/>
    </w:rPr>
  </w:style>
  <w:style w:type="paragraph" w:styleId="a7">
    <w:name w:val="Body Text Indent"/>
    <w:basedOn w:val="a"/>
    <w:link w:val="a8"/>
    <w:uiPriority w:val="99"/>
    <w:rsid w:val="00DD2EE6"/>
    <w:pPr>
      <w:ind w:firstLine="680"/>
    </w:pPr>
    <w:rPr>
      <w:sz w:val="20"/>
      <w:szCs w:val="20"/>
      <w:lang w:val="ru-RU" w:eastAsia="zh-CN"/>
    </w:rPr>
  </w:style>
  <w:style w:type="character" w:customStyle="1" w:styleId="a8">
    <w:name w:val="Основной текст с отступом Знак"/>
    <w:link w:val="a7"/>
    <w:uiPriority w:val="99"/>
    <w:locked/>
    <w:rsid w:val="00DD2EE6"/>
    <w:rPr>
      <w:rFonts w:ascii="Times New Roman" w:hAnsi="Times New Roman" w:cs="Times New Roman"/>
      <w:sz w:val="20"/>
      <w:lang w:eastAsia="zh-CN"/>
    </w:rPr>
  </w:style>
  <w:style w:type="paragraph" w:styleId="a9">
    <w:name w:val="TOC Heading"/>
    <w:basedOn w:val="1"/>
    <w:next w:val="a"/>
    <w:uiPriority w:val="99"/>
    <w:qFormat/>
    <w:rsid w:val="00DD2EE6"/>
    <w:pPr>
      <w:keepLines/>
      <w:spacing w:before="480" w:line="276" w:lineRule="auto"/>
      <w:ind w:firstLine="0"/>
      <w:jc w:val="left"/>
      <w:outlineLvl w:val="9"/>
    </w:pPr>
    <w:rPr>
      <w:rFonts w:ascii="Cambria" w:hAnsi="Cambria"/>
      <w:bCs/>
      <w:color w:val="365F91"/>
      <w:szCs w:val="28"/>
      <w:lang w:val="ru-RU" w:eastAsia="en-US"/>
    </w:rPr>
  </w:style>
  <w:style w:type="paragraph" w:styleId="11">
    <w:name w:val="toc 1"/>
    <w:basedOn w:val="a"/>
    <w:next w:val="a"/>
    <w:autoRedefine/>
    <w:uiPriority w:val="99"/>
    <w:rsid w:val="00DD2EE6"/>
    <w:pPr>
      <w:tabs>
        <w:tab w:val="right" w:leader="dot" w:pos="9345"/>
      </w:tabs>
      <w:spacing w:after="100"/>
      <w:jc w:val="left"/>
    </w:pPr>
  </w:style>
  <w:style w:type="character" w:styleId="aa">
    <w:name w:val="Hyperlink"/>
    <w:uiPriority w:val="99"/>
    <w:rsid w:val="00DD2EE6"/>
    <w:rPr>
      <w:rFonts w:cs="Times New Roman"/>
      <w:color w:val="0000FF"/>
      <w:u w:val="single"/>
    </w:rPr>
  </w:style>
  <w:style w:type="paragraph" w:styleId="ab">
    <w:name w:val="Balloon Text"/>
    <w:basedOn w:val="a"/>
    <w:link w:val="ac"/>
    <w:uiPriority w:val="99"/>
    <w:semiHidden/>
    <w:rsid w:val="00DD2EE6"/>
    <w:rPr>
      <w:rFonts w:ascii="Tahoma" w:hAnsi="Tahoma"/>
      <w:sz w:val="16"/>
      <w:szCs w:val="16"/>
      <w:lang w:eastAsia="ja-JP"/>
    </w:rPr>
  </w:style>
  <w:style w:type="character" w:customStyle="1" w:styleId="ac">
    <w:name w:val="Текст выноски Знак"/>
    <w:link w:val="ab"/>
    <w:uiPriority w:val="99"/>
    <w:semiHidden/>
    <w:locked/>
    <w:rsid w:val="00DD2EE6"/>
    <w:rPr>
      <w:rFonts w:ascii="Tahoma" w:hAnsi="Tahoma" w:cs="Times New Roman"/>
      <w:sz w:val="16"/>
      <w:lang w:val="kk-KZ"/>
    </w:rPr>
  </w:style>
  <w:style w:type="paragraph" w:styleId="31">
    <w:name w:val="Body Text 3"/>
    <w:basedOn w:val="a"/>
    <w:link w:val="32"/>
    <w:uiPriority w:val="99"/>
    <w:rsid w:val="0034697B"/>
    <w:pPr>
      <w:widowControl w:val="0"/>
      <w:autoSpaceDE w:val="0"/>
      <w:autoSpaceDN w:val="0"/>
      <w:adjustRightInd w:val="0"/>
      <w:spacing w:after="120"/>
      <w:ind w:firstLine="0"/>
      <w:jc w:val="left"/>
    </w:pPr>
    <w:rPr>
      <w:sz w:val="16"/>
      <w:szCs w:val="16"/>
      <w:lang w:val="ru-RU" w:eastAsia="ru-RU"/>
    </w:rPr>
  </w:style>
  <w:style w:type="character" w:customStyle="1" w:styleId="32">
    <w:name w:val="Основной текст 3 Знак"/>
    <w:link w:val="31"/>
    <w:uiPriority w:val="99"/>
    <w:locked/>
    <w:rsid w:val="0034697B"/>
    <w:rPr>
      <w:rFonts w:ascii="Times New Roman" w:hAnsi="Times New Roman" w:cs="Times New Roman"/>
      <w:sz w:val="16"/>
      <w:lang w:eastAsia="ru-RU"/>
    </w:rPr>
  </w:style>
  <w:style w:type="character" w:styleId="ad">
    <w:name w:val="Strong"/>
    <w:uiPriority w:val="99"/>
    <w:qFormat/>
    <w:locked/>
    <w:rsid w:val="00C41537"/>
    <w:rPr>
      <w:rFonts w:ascii="Times New Roman" w:hAnsi="Times New Roman" w:cs="Times New Roman"/>
      <w:b/>
      <w:bCs/>
    </w:rPr>
  </w:style>
  <w:style w:type="paragraph" w:styleId="ae">
    <w:name w:val="Normal (Web)"/>
    <w:aliases w:val="Знак Знак Знак Знак2,Знак Знак Знак,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4 Зна"/>
    <w:basedOn w:val="a"/>
    <w:link w:val="af"/>
    <w:qFormat/>
    <w:rsid w:val="00C41537"/>
    <w:pPr>
      <w:spacing w:before="100" w:beforeAutospacing="1" w:after="100" w:afterAutospacing="1"/>
      <w:ind w:firstLine="0"/>
      <w:jc w:val="left"/>
    </w:pPr>
    <w:rPr>
      <w:sz w:val="24"/>
      <w:szCs w:val="24"/>
    </w:rPr>
  </w:style>
  <w:style w:type="character" w:customStyle="1" w:styleId="apple-converted-space">
    <w:name w:val="apple-converted-space"/>
    <w:uiPriority w:val="99"/>
    <w:rsid w:val="00C41537"/>
    <w:rPr>
      <w:rFonts w:ascii="Times New Roman" w:hAnsi="Times New Roman" w:cs="Times New Roman"/>
    </w:rPr>
  </w:style>
  <w:style w:type="paragraph" w:styleId="af0">
    <w:name w:val="header"/>
    <w:basedOn w:val="a"/>
    <w:link w:val="af1"/>
    <w:uiPriority w:val="99"/>
    <w:rsid w:val="00E104AB"/>
    <w:pPr>
      <w:tabs>
        <w:tab w:val="center" w:pos="4677"/>
        <w:tab w:val="right" w:pos="9355"/>
      </w:tabs>
    </w:pPr>
  </w:style>
  <w:style w:type="character" w:customStyle="1" w:styleId="af1">
    <w:name w:val="Верхний колонтитул Знак"/>
    <w:link w:val="af0"/>
    <w:uiPriority w:val="99"/>
    <w:semiHidden/>
    <w:locked/>
    <w:rsid w:val="00D42F43"/>
    <w:rPr>
      <w:rFonts w:ascii="Times New Roman" w:hAnsi="Times New Roman" w:cs="Times New Roman"/>
      <w:sz w:val="28"/>
      <w:szCs w:val="28"/>
      <w:lang w:val="kk-KZ" w:eastAsia="en-US"/>
    </w:rPr>
  </w:style>
  <w:style w:type="paragraph" w:styleId="af2">
    <w:name w:val="Body Text"/>
    <w:basedOn w:val="a"/>
    <w:link w:val="af3"/>
    <w:uiPriority w:val="99"/>
    <w:semiHidden/>
    <w:unhideWhenUsed/>
    <w:rsid w:val="000C2FB5"/>
    <w:pPr>
      <w:spacing w:after="120"/>
    </w:pPr>
  </w:style>
  <w:style w:type="character" w:customStyle="1" w:styleId="af3">
    <w:name w:val="Основной текст Знак"/>
    <w:link w:val="af2"/>
    <w:uiPriority w:val="99"/>
    <w:semiHidden/>
    <w:rsid w:val="000C2FB5"/>
    <w:rPr>
      <w:rFonts w:ascii="Times New Roman" w:hAnsi="Times New Roman"/>
      <w:sz w:val="28"/>
      <w:szCs w:val="28"/>
      <w:lang w:val="kk-KZ" w:eastAsia="en-US"/>
    </w:rPr>
  </w:style>
  <w:style w:type="character" w:customStyle="1" w:styleId="20">
    <w:name w:val="Заголовок 2 Знак"/>
    <w:link w:val="2"/>
    <w:semiHidden/>
    <w:rsid w:val="000C2FB5"/>
    <w:rPr>
      <w:rFonts w:ascii="Cambria" w:eastAsia="Times New Roman" w:hAnsi="Cambria" w:cs="Times New Roman"/>
      <w:b/>
      <w:bCs/>
      <w:i/>
      <w:iCs/>
      <w:sz w:val="28"/>
      <w:szCs w:val="28"/>
      <w:lang w:val="kk-KZ" w:eastAsia="en-US"/>
    </w:rPr>
  </w:style>
  <w:style w:type="character" w:styleId="af4">
    <w:name w:val="page number"/>
    <w:basedOn w:val="a0"/>
    <w:rsid w:val="00334E7A"/>
  </w:style>
  <w:style w:type="character" w:customStyle="1" w:styleId="80">
    <w:name w:val="Заголовок 8 Знак"/>
    <w:link w:val="8"/>
    <w:rsid w:val="006C18B2"/>
    <w:rPr>
      <w:rFonts w:eastAsia="Times New Roman"/>
      <w:i/>
      <w:iCs/>
      <w:sz w:val="24"/>
      <w:szCs w:val="24"/>
    </w:rPr>
  </w:style>
  <w:style w:type="table" w:styleId="af5">
    <w:name w:val="Table Grid"/>
    <w:basedOn w:val="a1"/>
    <w:locked/>
    <w:rsid w:val="00854AC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link w:val="3"/>
    <w:rsid w:val="00DD0BD9"/>
    <w:rPr>
      <w:rFonts w:ascii="Arial" w:eastAsia="Times New Roman" w:hAnsi="Arial" w:cs="Arial"/>
      <w:b/>
      <w:bCs/>
      <w:sz w:val="26"/>
      <w:szCs w:val="26"/>
    </w:rPr>
  </w:style>
  <w:style w:type="character" w:customStyle="1" w:styleId="af">
    <w:name w:val="Обычный (веб) Знак"/>
    <w:aliases w:val="Знак Знак Знак Знак2 Знак,Знак Знак Знак Знак,Обычный (Web)1 Знак,Знак Знак3 Знак,Обычный (Web) Знак,Обычный (веб) Знак1 Знак,Обычный (веб) Знак Знак1 Знак,Знак Знак1 Знак Знак1,Обычный (веб) Знак Знак Знак Знак1,Знак4 Зна Знак"/>
    <w:link w:val="ae"/>
    <w:locked/>
    <w:rsid w:val="00DD0BD9"/>
    <w:rPr>
      <w:rFonts w:ascii="Times New Roman" w:hAnsi="Times New Roman"/>
      <w:sz w:val="24"/>
      <w:szCs w:val="24"/>
    </w:rPr>
  </w:style>
  <w:style w:type="paragraph" w:customStyle="1" w:styleId="12">
    <w:name w:val="Абзац списка1"/>
    <w:basedOn w:val="a"/>
    <w:rsid w:val="005D6A2A"/>
    <w:pPr>
      <w:spacing w:after="200" w:line="276" w:lineRule="auto"/>
      <w:ind w:left="720" w:firstLine="0"/>
      <w:jc w:val="left"/>
    </w:pPr>
    <w:rPr>
      <w:rFonts w:ascii="Calibri" w:hAnsi="Calibri" w:cs="Calibri"/>
      <w:sz w:val="22"/>
      <w:szCs w:val="22"/>
      <w:lang w:val="ru-RU" w:eastAsia="ru-RU"/>
    </w:rPr>
  </w:style>
  <w:style w:type="paragraph" w:customStyle="1" w:styleId="21">
    <w:name w:val="Обычный2"/>
    <w:rsid w:val="00801847"/>
    <w:pPr>
      <w:widowControl w:val="0"/>
    </w:pPr>
    <w:rPr>
      <w:rFonts w:ascii="Times New Roman" w:eastAsia="Times New Roman" w:hAnsi="Times New Roman"/>
      <w:snapToGrid w:val="0"/>
    </w:rPr>
  </w:style>
</w:styles>
</file>

<file path=word/webSettings.xml><?xml version="1.0" encoding="utf-8"?>
<w:webSettings xmlns:r="http://schemas.openxmlformats.org/officeDocument/2006/relationships" xmlns:w="http://schemas.openxmlformats.org/wordprocessingml/2006/main">
  <w:divs>
    <w:div w:id="1813912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oleObject" Target="embeddings/oleObject40.bin"/><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5.bin"/><Relationship Id="rId87"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3.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2.wmf"/><Relationship Id="rId91" Type="http://schemas.openxmlformats.org/officeDocument/2006/relationships/oleObject" Target="embeddings/oleObject41.bin"/><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803C1-D093-4032-B52F-D6EAFB2F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28</Pages>
  <Words>8392</Words>
  <Characters>47837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KMC</cp:lastModifiedBy>
  <cp:revision>94</cp:revision>
  <cp:lastPrinted>2017-05-09T11:49:00Z</cp:lastPrinted>
  <dcterms:created xsi:type="dcterms:W3CDTF">2014-11-14T05:10:00Z</dcterms:created>
  <dcterms:modified xsi:type="dcterms:W3CDTF">2017-05-09T11:50:00Z</dcterms:modified>
</cp:coreProperties>
</file>